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52"/>
        <w:rPr>
          <w:rFonts w:ascii="Lucida Grande" w:hAnsi="Symbol"/>
          <w:sz w:val="144"/>
        </w:rPr>
      </w:pPr>
      <w:r>
        <w:rPr>
          <w:rFonts w:ascii="Lucida Grande" w:hAnsi="Symbol"/>
          <w:sz w:val="144"/>
        </w:rPr>
        <w:t></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12" w:firstLine="168"/>
        <w:rPr>
          <w:rFonts w:ascii="Arial" w:hAnsi="Arial"/>
        </w:rPr>
      </w:pPr>
      <w:r>
        <w:rPr>
          <w:rFonts w:ascii="Arial" w:hAnsi="Arial"/>
        </w:rPr>
        <w:t>(BOLLO € 16,00)</w:t>
      </w:r>
    </w:p>
    <w:p w:rsidR="0047311C" w:rsidRDefault="0047311C">
      <w:pPr>
        <w:pStyle w:val="Tito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905596" w:rsidRDefault="0047311C" w:rsidP="00905596">
      <w:pPr>
        <w:pStyle w:val="TitoloA"/>
        <w:rPr>
          <w:rFonts w:ascii="Lucida Grande" w:hAnsi="Lucida Grande"/>
          <w:b/>
          <w:sz w:val="32"/>
        </w:rPr>
      </w:pPr>
      <w:r>
        <w:rPr>
          <w:rFonts w:ascii="Lucida Grande" w:hAnsi="Lucida Grande"/>
          <w:b/>
          <w:sz w:val="32"/>
        </w:rPr>
        <w:t>DOMANDA DI ISCRIZIONE</w:t>
      </w:r>
    </w:p>
    <w:p w:rsidR="0047311C" w:rsidRDefault="004A61B6" w:rsidP="00905596">
      <w:pPr>
        <w:pStyle w:val="TitoloA"/>
        <w:rPr>
          <w:rFonts w:ascii="Lucida Grande" w:hAnsi="Lucida Grande"/>
          <w:b/>
          <w:sz w:val="32"/>
        </w:rPr>
      </w:pPr>
      <w:r>
        <w:rPr>
          <w:rFonts w:ascii="Lucida Grande" w:hAnsi="Lucida Grande"/>
          <w:b/>
          <w:sz w:val="32"/>
        </w:rPr>
        <w:t>SOCIET</w:t>
      </w:r>
      <w:r>
        <w:rPr>
          <w:rFonts w:ascii="Lucida Grande" w:hAnsi="Lucida Grande" w:hint="cs"/>
          <w:b/>
          <w:sz w:val="32"/>
        </w:rPr>
        <w:t>À</w:t>
      </w:r>
      <w:r>
        <w:rPr>
          <w:rFonts w:ascii="Lucida Grande" w:hAnsi="Lucida Grande"/>
          <w:b/>
          <w:sz w:val="32"/>
        </w:rPr>
        <w:t xml:space="preserve"> TRA PROFESSIONISTI</w:t>
      </w:r>
    </w:p>
    <w:p w:rsidR="00905596" w:rsidRDefault="00905596" w:rsidP="00905596">
      <w:pPr>
        <w:pStyle w:val="TitoloA"/>
        <w:rPr>
          <w:rFonts w:ascii="Lucida Grande" w:hAnsi="Lucida Grande"/>
          <w:b/>
          <w:sz w:val="32"/>
        </w:rPr>
      </w:pPr>
    </w:p>
    <w:p w:rsidR="0047311C" w:rsidRDefault="0047311C" w:rsidP="00905596">
      <w:pPr>
        <w:jc w:val="center"/>
        <w:rPr>
          <w:rFonts w:ascii="Lucida Grande" w:hAnsi="Lucida Grande"/>
          <w:sz w:val="16"/>
        </w:rPr>
      </w:pPr>
      <w:r>
        <w:rPr>
          <w:rFonts w:ascii="Lucida Grande" w:hAnsi="Lucida Grande"/>
          <w:sz w:val="16"/>
        </w:rPr>
        <w:t xml:space="preserve">Legge n. </w:t>
      </w:r>
      <w:r>
        <w:rPr>
          <w:rFonts w:ascii="Lucida Grande" w:hAnsi="Lucida Grande"/>
          <w:position w:val="9"/>
          <w:sz w:val="16"/>
        </w:rPr>
        <w:t xml:space="preserve"> </w:t>
      </w:r>
      <w:r w:rsidR="004A61B6">
        <w:rPr>
          <w:rFonts w:ascii="Lucida Grande" w:hAnsi="Lucida Grande"/>
          <w:sz w:val="16"/>
        </w:rPr>
        <w:t xml:space="preserve">84 del 23/03/1993 </w:t>
      </w:r>
      <w:r>
        <w:rPr>
          <w:rFonts w:ascii="Lucida Grande" w:hAnsi="Lucida Grande"/>
          <w:sz w:val="16"/>
        </w:rPr>
        <w:t>D.M. n.</w:t>
      </w:r>
      <w:r>
        <w:rPr>
          <w:rFonts w:ascii="Lucida Grande" w:hAnsi="Lucida Grande"/>
          <w:position w:val="9"/>
          <w:sz w:val="16"/>
        </w:rPr>
        <w:t xml:space="preserve"> </w:t>
      </w:r>
      <w:r w:rsidR="004A61B6">
        <w:rPr>
          <w:rFonts w:ascii="Lucida Grande" w:hAnsi="Lucida Grande"/>
          <w:sz w:val="16"/>
        </w:rPr>
        <w:t>615 dell’ 11/10/1994</w:t>
      </w:r>
    </w:p>
    <w:p w:rsidR="004A61B6" w:rsidRDefault="004A61B6" w:rsidP="00905596">
      <w:pPr>
        <w:jc w:val="center"/>
        <w:rPr>
          <w:rFonts w:ascii="Lucida Grande" w:hAnsi="Lucida Grande"/>
          <w:sz w:val="16"/>
        </w:rPr>
      </w:pPr>
      <w:r w:rsidRPr="004A61B6">
        <w:rPr>
          <w:rFonts w:ascii="Lucida Grande" w:hAnsi="Lucida Grande"/>
          <w:sz w:val="16"/>
        </w:rPr>
        <w:t>DECRETO MINISTERIALE 8 FEBBRAIO 2013 N. 34</w:t>
      </w:r>
    </w:p>
    <w:p w:rsidR="004A61B6" w:rsidRDefault="004A61B6" w:rsidP="00905596">
      <w:pPr>
        <w:jc w:val="center"/>
        <w:rPr>
          <w:rFonts w:ascii="Lucida Grande" w:hAnsi="Lucida Grande"/>
          <w:sz w:val="16"/>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p>
    <w:p w:rsidR="00905596" w:rsidRDefault="009055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 xml:space="preserve">Spett.le </w:t>
      </w:r>
      <w:r>
        <w:rPr>
          <w:rFonts w:ascii="Lucida Grande" w:hAnsi="Lucida Grande"/>
        </w:rPr>
        <w:tab/>
      </w:r>
      <w:r>
        <w:rPr>
          <w:rFonts w:ascii="Lucida Grande" w:hAnsi="Lucida Grande"/>
        </w:rPr>
        <w:tab/>
      </w:r>
      <w:r>
        <w:rPr>
          <w:rFonts w:ascii="Lucida Grande" w:hAnsi="Lucida Grande"/>
        </w:rPr>
        <w:tab/>
      </w:r>
      <w:r>
        <w:rPr>
          <w:rFonts w:ascii="Lucida Grande" w:hAnsi="Lucida Grande"/>
        </w:rPr>
        <w:tab/>
      </w:r>
      <w:r>
        <w:rPr>
          <w:rFonts w:ascii="Lucida Grande" w:hAnsi="Lucida Grande"/>
        </w:rPr>
        <w:tab/>
        <w:t xml:space="preserve"> </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Ordine degli Assistenti Sociali</w:t>
      </w:r>
      <w:r>
        <w:rPr>
          <w:rFonts w:ascii="Lucida Grande" w:hAnsi="Lucida Grande"/>
        </w:rPr>
        <w:tab/>
      </w:r>
      <w:r>
        <w:rPr>
          <w:rFonts w:ascii="Lucida Grande" w:hAnsi="Lucida Grande"/>
        </w:rPr>
        <w:tab/>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 xml:space="preserve">Consiglio Regionale della Puglia </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 xml:space="preserve">via </w:t>
      </w:r>
      <w:r w:rsidR="008E568D">
        <w:rPr>
          <w:rFonts w:ascii="Lucida Grande" w:hAnsi="Lucida Grande"/>
        </w:rPr>
        <w:t>Tanzi</w:t>
      </w:r>
      <w:r>
        <w:rPr>
          <w:rFonts w:ascii="Lucida Grande" w:hAnsi="Lucida Grande"/>
        </w:rPr>
        <w:t xml:space="preserve">, </w:t>
      </w:r>
      <w:r w:rsidR="008E568D">
        <w:rPr>
          <w:rFonts w:ascii="Lucida Grande" w:hAnsi="Lucida Grande"/>
        </w:rPr>
        <w:t>39 d – 39 e</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20"/>
        <w:rPr>
          <w:rFonts w:ascii="Lucida Grande" w:hAnsi="Lucida Grande"/>
        </w:rPr>
      </w:pPr>
      <w:r>
        <w:rPr>
          <w:rFonts w:ascii="Lucida Grande" w:hAnsi="Lucida Grande"/>
        </w:rPr>
        <w:t>70121 BARI</w:t>
      </w: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lang w:val="fr-FR"/>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lang w:val="fr-FR"/>
        </w:rPr>
      </w:pPr>
    </w:p>
    <w:p w:rsidR="002C523C" w:rsidRDefault="002C523C">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Lucida Grande" w:hAnsi="Lucida Grande"/>
          <w:b/>
        </w:rPr>
      </w:pPr>
    </w:p>
    <w:p w:rsidR="0047311C" w:rsidRDefault="0047311C">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Lucida Grande" w:hAnsi="Lucida Grande"/>
        </w:rPr>
      </w:pPr>
      <w:r>
        <w:rPr>
          <w:rFonts w:ascii="Lucida Grande" w:hAnsi="Lucida Grande"/>
          <w:b/>
        </w:rPr>
        <w:t>Oggetto</w:t>
      </w:r>
      <w:r>
        <w:rPr>
          <w:rFonts w:ascii="Lucida Grande" w:hAnsi="Lucida Grande"/>
        </w:rPr>
        <w:t xml:space="preserve">: </w:t>
      </w:r>
      <w:r w:rsidR="004A61B6">
        <w:rPr>
          <w:rFonts w:ascii="Lucida Grande" w:hAnsi="Lucida Grande"/>
        </w:rPr>
        <w:t>Domanda di iscrizione Società tra Professionisti</w:t>
      </w:r>
    </w:p>
    <w:p w:rsidR="004A61B6" w:rsidRDefault="004A61B6">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Lucida Grande" w:hAnsi="Lucida Grande"/>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Il/La sottoscritto/a</w:t>
      </w: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 xml:space="preserve">(Cognome)_______________________________________________________________________       </w:t>
      </w:r>
    </w:p>
    <w:p w:rsidR="007D101B" w:rsidRDefault="007D101B"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(Nome)__________________________________________________________________________</w:t>
      </w:r>
    </w:p>
    <w:p w:rsidR="007D101B"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Legale rappresentante della Società tra Professionisti denominata</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______________________________________________________________________________</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Con sede legale in</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Via</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Iscritta al registro delle imprese di _____________________ al n.</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Dal ______________________</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Avente come oggetto sociale</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 xml:space="preserve">________________________________________________________________________ </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7D101B" w:rsidRDefault="007D101B"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7D101B"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Lucida Grande" w:hAnsi="Lucida Grande"/>
          <w:b/>
        </w:rPr>
      </w:pPr>
      <w:r w:rsidRPr="00114F9E">
        <w:rPr>
          <w:rFonts w:ascii="Lucida Grande" w:hAnsi="Lucida Grande"/>
          <w:b/>
        </w:rPr>
        <w:t>CHIEDE</w:t>
      </w:r>
    </w:p>
    <w:p w:rsidR="007D101B" w:rsidRPr="00114F9E" w:rsidRDefault="007D101B" w:rsidP="007D101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Lucida Grande" w:hAnsi="Lucida Grande"/>
          <w:b/>
        </w:rPr>
      </w:pP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Ai sensi degli articoli 8 e 9 del D.M. 8 febbraio 2013, n. 34 di iscrivere detta società nella Sezione Speciale dell’Albo degli Assistenti Sociali di Puglia</w:t>
      </w: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A61B6" w:rsidRDefault="004A61B6"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Allega alla presente la documentazione obbligatoria come da elenco sotto riportato*:</w:t>
      </w:r>
    </w:p>
    <w:p w:rsidR="002C523C" w:rsidRDefault="002C523C" w:rsidP="007D10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A61B6" w:rsidRDefault="004A61B6" w:rsidP="004A61B6">
      <w:pPr>
        <w:pStyle w:val="Paragrafoelenco"/>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Atto costitutivo e statuto della società in copia autentica o, nel caso di società semplice, dichiarazione autentica del socio professionista, cui spetti l’amministrazione della società:</w:t>
      </w:r>
    </w:p>
    <w:p w:rsidR="002C523C" w:rsidRDefault="002C523C" w:rsidP="002C523C">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A61B6" w:rsidRDefault="004A61B6" w:rsidP="004A61B6">
      <w:pPr>
        <w:pStyle w:val="Paragrafoelenco"/>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lastRenderedPageBreak/>
        <w:t>Elenco nominativo:</w:t>
      </w:r>
    </w:p>
    <w:p w:rsidR="004A61B6" w:rsidRDefault="004A61B6" w:rsidP="004A61B6">
      <w:pPr>
        <w:pStyle w:val="Paragrafoelenco"/>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dei soci che hanno la rappresentanza;</w:t>
      </w:r>
    </w:p>
    <w:p w:rsidR="004A61B6" w:rsidRDefault="004A61B6" w:rsidP="004A61B6">
      <w:pPr>
        <w:pStyle w:val="Paragrafoelenco"/>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dei soci iscritti all’Albo;</w:t>
      </w:r>
    </w:p>
    <w:p w:rsidR="004A61B6" w:rsidRDefault="004A61B6" w:rsidP="004A61B6">
      <w:pPr>
        <w:pStyle w:val="Paragrafoelenco"/>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degli altri soci con indicazione,  in caso di altri professionisti, dell’Albo di appartenenza;</w:t>
      </w:r>
    </w:p>
    <w:p w:rsidR="002C523C" w:rsidRDefault="002C523C" w:rsidP="002C523C">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jc w:val="both"/>
        <w:rPr>
          <w:rFonts w:ascii="Lucida Grande" w:hAnsi="Lucida Grande"/>
        </w:rPr>
      </w:pPr>
    </w:p>
    <w:p w:rsidR="004A61B6" w:rsidRDefault="00B07774" w:rsidP="004A61B6">
      <w:pPr>
        <w:pStyle w:val="Paragrafoelenco"/>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autocertificazione</w:t>
      </w:r>
      <w:r w:rsidR="004A61B6">
        <w:rPr>
          <w:rFonts w:ascii="Lucida Grande" w:hAnsi="Lucida Grande"/>
        </w:rPr>
        <w:t xml:space="preserve"> di iscrizione all’</w:t>
      </w:r>
      <w:r>
        <w:rPr>
          <w:rFonts w:ascii="Lucida Grande" w:hAnsi="Lucida Grande"/>
        </w:rPr>
        <w:t>Albo redatta ai sensi del D.P.R. 445/2000, dei soci iscritti in altri Ordini o Collegi professionali;</w:t>
      </w:r>
    </w:p>
    <w:p w:rsidR="002C523C" w:rsidRDefault="002C523C" w:rsidP="002C523C">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B07774" w:rsidRDefault="00B07774" w:rsidP="004A61B6">
      <w:pPr>
        <w:pStyle w:val="Paragrafoelenco"/>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Pr>
          <w:rFonts w:ascii="Lucida Grande" w:hAnsi="Lucida Grande"/>
        </w:rPr>
        <w:t>dichiarazioni di compatibilità di cui all’art. 6 del D.M. 8 febbraio 2013, n. 34;</w:t>
      </w:r>
    </w:p>
    <w:p w:rsidR="002C523C" w:rsidRPr="002C523C" w:rsidRDefault="002C523C" w:rsidP="002C523C">
      <w:pPr>
        <w:pStyle w:val="Paragrafoelenco"/>
        <w:rPr>
          <w:rFonts w:ascii="Lucida Grande" w:hAnsi="Lucida Grande"/>
        </w:rPr>
      </w:pPr>
    </w:p>
    <w:p w:rsidR="002C523C" w:rsidRDefault="002C523C" w:rsidP="002C523C">
      <w:pPr>
        <w:pStyle w:val="Paragrafoelenco"/>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sidRPr="002C523C">
        <w:rPr>
          <w:rFonts w:ascii="Lucida Grande" w:hAnsi="Lucida Grande"/>
        </w:rPr>
        <w:t xml:space="preserve">quietanza di versamento di € </w:t>
      </w:r>
      <w:r>
        <w:rPr>
          <w:rFonts w:ascii="Lucida Grande" w:hAnsi="Lucida Grande"/>
        </w:rPr>
        <w:t>281</w:t>
      </w:r>
      <w:r w:rsidRPr="002C523C">
        <w:rPr>
          <w:rFonts w:ascii="Lucida Grande" w:hAnsi="Lucida Grande"/>
        </w:rPr>
        <w:t xml:space="preserve">,00 effettuata sul portale Pago </w:t>
      </w:r>
      <w:proofErr w:type="spellStart"/>
      <w:r w:rsidRPr="002C523C">
        <w:rPr>
          <w:rFonts w:ascii="Lucida Grande" w:hAnsi="Lucida Grande"/>
        </w:rPr>
        <w:t>Pa</w:t>
      </w:r>
      <w:proofErr w:type="spellEnd"/>
      <w:r w:rsidRPr="002C523C">
        <w:rPr>
          <w:rFonts w:ascii="Lucida Grande" w:hAnsi="Lucida Grande"/>
        </w:rPr>
        <w:t xml:space="preserve"> </w:t>
      </w:r>
      <w:r>
        <w:rPr>
          <w:rFonts w:ascii="Lucida Grande" w:hAnsi="Lucida Grande"/>
        </w:rPr>
        <w:t xml:space="preserve">(sezione “Servizi vari”) </w:t>
      </w:r>
      <w:r w:rsidRPr="002C523C">
        <w:rPr>
          <w:rFonts w:ascii="Lucida Grande" w:hAnsi="Lucida Grande"/>
        </w:rPr>
        <w:t xml:space="preserve">il cui link è presente sulla home page del sito dell’Ordine degli Assistenti Sociali della Puglia: </w:t>
      </w:r>
      <w:hyperlink r:id="rId9" w:history="1">
        <w:r w:rsidRPr="0019244A">
          <w:rPr>
            <w:rStyle w:val="Collegamentoipertestuale"/>
            <w:rFonts w:ascii="Lucida Grande" w:hAnsi="Lucida Grande"/>
            <w:sz w:val="24"/>
          </w:rPr>
          <w:t>https://www.croaspuglia.it</w:t>
        </w:r>
      </w:hyperlink>
      <w:r w:rsidRPr="002C523C">
        <w:rPr>
          <w:rFonts w:ascii="Lucida Grande" w:hAnsi="Lucida Grande"/>
        </w:rPr>
        <w:t>.</w:t>
      </w:r>
      <w:r>
        <w:rPr>
          <w:rFonts w:ascii="Lucida Grande" w:hAnsi="Lucida Grande"/>
        </w:rPr>
        <w:t xml:space="preserve"> </w:t>
      </w:r>
      <w:r w:rsidRPr="002C523C">
        <w:rPr>
          <w:rFonts w:ascii="Lucida Grande" w:hAnsi="Lucida Grande"/>
        </w:rPr>
        <w:t xml:space="preserve">(di cui: € </w:t>
      </w:r>
      <w:r>
        <w:rPr>
          <w:rFonts w:ascii="Lucida Grande" w:hAnsi="Lucida Grande"/>
        </w:rPr>
        <w:t>206</w:t>
      </w:r>
      <w:r w:rsidRPr="002C523C">
        <w:rPr>
          <w:rFonts w:ascii="Lucida Grande" w:hAnsi="Lucida Grande"/>
        </w:rPr>
        <w:t xml:space="preserve">,00 di competenza dell’Ordine Assistenti Sociali Puglia - € </w:t>
      </w:r>
      <w:r>
        <w:rPr>
          <w:rFonts w:ascii="Lucida Grande" w:hAnsi="Lucida Grande"/>
        </w:rPr>
        <w:t>75</w:t>
      </w:r>
      <w:r w:rsidRPr="002C523C">
        <w:rPr>
          <w:rFonts w:ascii="Lucida Grande" w:hAnsi="Lucida Grande"/>
        </w:rPr>
        <w:t>,00 di competenza del Consiglio Nazionale Ordine Assistenti Sociali)</w:t>
      </w:r>
      <w:r>
        <w:rPr>
          <w:rFonts w:ascii="Lucida Grande" w:hAnsi="Lucida Grande"/>
        </w:rPr>
        <w:t>;</w:t>
      </w:r>
    </w:p>
    <w:p w:rsidR="002C523C" w:rsidRPr="002C523C" w:rsidRDefault="002C523C" w:rsidP="002C523C">
      <w:pPr>
        <w:pStyle w:val="Paragrafoelenco"/>
        <w:rPr>
          <w:rFonts w:ascii="Lucida Grande" w:hAnsi="Lucida Grande"/>
        </w:rPr>
      </w:pPr>
    </w:p>
    <w:p w:rsidR="00B07774" w:rsidRDefault="00B07774" w:rsidP="00B07774">
      <w:pPr>
        <w:pStyle w:val="Normale1"/>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sidRPr="00B07774">
        <w:rPr>
          <w:rFonts w:ascii="Lucida Grande" w:hAnsi="Lucida Grande"/>
        </w:rPr>
        <w:t>quietanza di versamento di € 168,00, sul c/c postale n° 8003 intestato a “AGENZIA DELLE ENTRATE - Ufficio  Registro Tasse di Concessioni Governative - (Il bollettino prestampato è reperibile presso gli uffici postali.  Il codice tariffa da indicare sul davanti del bollettino è 8617 e la casella da barrare su TIPO VERSAMENTO è quella del “Rilascio”)</w:t>
      </w:r>
      <w:r>
        <w:rPr>
          <w:rFonts w:ascii="Lucida Grande" w:hAnsi="Lucida Grande"/>
        </w:rPr>
        <w:t>;</w:t>
      </w:r>
    </w:p>
    <w:p w:rsidR="002C523C" w:rsidRDefault="002C523C" w:rsidP="002C523C">
      <w:pPr>
        <w:pStyle w:val="Paragrafoelenco"/>
        <w:rPr>
          <w:rFonts w:ascii="Lucida Grande" w:hAnsi="Lucida Grande"/>
        </w:rPr>
      </w:pPr>
    </w:p>
    <w:p w:rsidR="00B07774" w:rsidRPr="00B07774" w:rsidRDefault="00B07774" w:rsidP="00B07774">
      <w:pPr>
        <w:pStyle w:val="Paragrafoelenco"/>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r w:rsidRPr="00B07774">
        <w:rPr>
          <w:rFonts w:ascii="Lucida Grande" w:hAnsi="Lucida Grande"/>
        </w:rPr>
        <w:t>modulo debitamente firmato per il consenso al trattamento dei dati personali, si sensi dell’art. 61,  D.lgs. 196/2003 come modificato dal D.lgs. 101/2018 (si veda Informativa)</w:t>
      </w:r>
      <w:r>
        <w:rPr>
          <w:rFonts w:ascii="Lucida Grande" w:hAnsi="Lucida Grande"/>
        </w:rPr>
        <w:t>.</w:t>
      </w:r>
    </w:p>
    <w:p w:rsidR="00B07774" w:rsidRPr="00B07774" w:rsidRDefault="00B07774" w:rsidP="00B07774">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Lucida Grande" w:hAnsi="Lucida Grande"/>
        </w:rPr>
      </w:pPr>
    </w:p>
    <w:p w:rsidR="00B07774" w:rsidRDefault="00B07774" w:rsidP="00B0777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A61B6" w:rsidRDefault="004A6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A61B6" w:rsidRDefault="004A61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7311C" w:rsidRPr="0017533D" w:rsidRDefault="0047311C">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u w:val="none"/>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7311C" w:rsidRDefault="00473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Lucida Grande" w:hAnsi="Lucida Grande"/>
        </w:rPr>
      </w:pPr>
    </w:p>
    <w:p w:rsidR="004A57F7" w:rsidRDefault="004A57F7" w:rsidP="004A57F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5"/>
        <w:rPr>
          <w:rFonts w:ascii="Arial" w:hAnsi="Arial"/>
        </w:rPr>
      </w:pPr>
      <w:r>
        <w:rPr>
          <w:rFonts w:ascii="Arial" w:hAnsi="Arial"/>
        </w:rPr>
        <w:t>Letto, confermato e sottoscritto</w:t>
      </w:r>
      <w:r>
        <w:rPr>
          <w:rFonts w:ascii="Arial" w:hAnsi="Arial"/>
        </w:rPr>
        <w:tab/>
      </w:r>
      <w:r>
        <w:rPr>
          <w:rFonts w:ascii="Arial" w:hAnsi="Arial"/>
        </w:rPr>
        <w:tab/>
      </w:r>
      <w:r>
        <w:rPr>
          <w:rFonts w:ascii="Arial" w:hAnsi="Arial"/>
        </w:rPr>
        <w:tab/>
        <w:t xml:space="preserve">                             Il richiedente/dichiarante</w:t>
      </w:r>
    </w:p>
    <w:p w:rsidR="004A57F7" w:rsidRDefault="004A57F7" w:rsidP="004A57F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5"/>
        <w:rPr>
          <w:rFonts w:ascii="Arial" w:hAnsi="Arial"/>
        </w:rPr>
      </w:pPr>
    </w:p>
    <w:p w:rsidR="004A57F7" w:rsidRDefault="004A57F7" w:rsidP="004A57F7">
      <w:pPr>
        <w:pStyle w:val="Intestazione1"/>
        <w:tabs>
          <w:tab w:val="clear" w:pos="4819"/>
          <w:tab w:val="clear" w:pos="96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rPr>
      </w:pPr>
      <w:bookmarkStart w:id="0" w:name="_GoBack"/>
      <w:bookmarkEnd w:id="0"/>
      <w:r>
        <w:rPr>
          <w:rFonts w:ascii="Arial" w:hAnsi="Arial"/>
        </w:rPr>
        <w:t>___________________________</w:t>
      </w:r>
      <w:r>
        <w:rPr>
          <w:rFonts w:ascii="Arial" w:hAnsi="Arial"/>
        </w:rPr>
        <w:tab/>
      </w:r>
      <w:r>
        <w:rPr>
          <w:rFonts w:ascii="Arial" w:hAnsi="Arial"/>
        </w:rPr>
        <w:tab/>
      </w:r>
      <w:r>
        <w:rPr>
          <w:rFonts w:ascii="Arial" w:hAnsi="Arial"/>
        </w:rPr>
        <w:tab/>
        <w:t xml:space="preserve">                  ____________________</w:t>
      </w:r>
    </w:p>
    <w:p w:rsidR="004A57F7" w:rsidRDefault="004A57F7" w:rsidP="004A57F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rPr>
      </w:pPr>
      <w:r>
        <w:rPr>
          <w:rFonts w:ascii="Arial" w:hAnsi="Arial"/>
        </w:rPr>
        <w:t xml:space="preserve">            Luogo e data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(firma per esteso)</w:t>
      </w:r>
    </w:p>
    <w:p w:rsidR="00F01517" w:rsidRDefault="00F01517"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color w:val="202124"/>
          <w:sz w:val="36"/>
          <w:szCs w:val="36"/>
          <w:shd w:val="clear" w:color="auto" w:fill="FFFFFF"/>
        </w:rPr>
      </w:pPr>
    </w:p>
    <w:p w:rsidR="00B07774" w:rsidRDefault="00B07774">
      <w:pPr>
        <w:suppressAutoHyphens w:val="0"/>
        <w:rPr>
          <w:rFonts w:ascii="Calibri" w:hAnsi="Calibri" w:cs="Calibri"/>
          <w:color w:val="202124"/>
          <w:sz w:val="36"/>
          <w:szCs w:val="36"/>
          <w:shd w:val="clear" w:color="auto" w:fill="FFFFFF"/>
        </w:rPr>
      </w:pPr>
      <w:r>
        <w:rPr>
          <w:rFonts w:ascii="Calibri" w:hAnsi="Calibri" w:cs="Calibri"/>
          <w:color w:val="202124"/>
          <w:sz w:val="36"/>
          <w:szCs w:val="36"/>
          <w:shd w:val="clear" w:color="auto" w:fill="FFFFFF"/>
        </w:rPr>
        <w:br w:type="page"/>
      </w:r>
    </w:p>
    <w:p w:rsidR="008C19BF" w:rsidRPr="0097204A" w:rsidRDefault="008C19BF"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sz w:val="28"/>
        </w:rPr>
      </w:pPr>
      <w:r w:rsidRPr="0097204A">
        <w:rPr>
          <w:rFonts w:ascii="Calibri" w:hAnsi="Calibri" w:cs="Calibri"/>
          <w:color w:val="202124"/>
          <w:sz w:val="36"/>
          <w:szCs w:val="36"/>
          <w:shd w:val="clear" w:color="auto" w:fill="FFFFFF"/>
        </w:rPr>
        <w:lastRenderedPageBreak/>
        <w:t>Ordine Assistenti Sociali Regione Puglia</w:t>
      </w:r>
    </w:p>
    <w:p w:rsidR="008C19BF" w:rsidRPr="0097204A" w:rsidRDefault="008C19BF"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sz w:val="28"/>
        </w:rPr>
      </w:pPr>
      <w:r w:rsidRPr="0097204A">
        <w:rPr>
          <w:rFonts w:ascii="Calibri" w:hAnsi="Calibri" w:cs="Calibri"/>
          <w:sz w:val="28"/>
        </w:rPr>
        <w:t xml:space="preserve">INFORMATIVA PER IL TRATTAMENTO DEI DATI PERSONALI </w:t>
      </w:r>
    </w:p>
    <w:p w:rsidR="008C19BF" w:rsidRPr="00083CF9" w:rsidRDefault="008C19BF" w:rsidP="008C19BF">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Bold" w:hAnsi="Arial Bold"/>
          <w:sz w:val="28"/>
          <w:highlight w:val="yellow"/>
          <w:lang w:val="de-DE"/>
        </w:rPr>
      </w:pPr>
      <w:r w:rsidRPr="0097204A">
        <w:rPr>
          <w:rFonts w:ascii="Calibri" w:hAnsi="Calibri" w:cs="Calibri"/>
          <w:sz w:val="28"/>
        </w:rPr>
        <w:t>(Ai sensi dell’art. 13 - 15 del RE 2016/679 sulla protezione dei dati personali)</w:t>
      </w:r>
    </w:p>
    <w:p w:rsidR="008C19BF" w:rsidRDefault="008C19BF" w:rsidP="008C19BF">
      <w:pPr>
        <w:pStyle w:val="Intestazione"/>
        <w:jc w:val="both"/>
        <w:rPr>
          <w:sz w:val="18"/>
          <w:szCs w:val="18"/>
        </w:rPr>
      </w:pPr>
    </w:p>
    <w:p w:rsidR="008C19BF" w:rsidRDefault="008C19BF" w:rsidP="008C19BF">
      <w:pPr>
        <w:pStyle w:val="Intestazione"/>
        <w:jc w:val="both"/>
        <w:rPr>
          <w:sz w:val="18"/>
          <w:szCs w:val="18"/>
        </w:rPr>
      </w:pPr>
      <w:r w:rsidRPr="005005B2">
        <w:rPr>
          <w:sz w:val="18"/>
          <w:szCs w:val="18"/>
        </w:rPr>
        <w:t xml:space="preserve">Ai sensi degli artt. 13 e 14 del Regolamento 2016/679/UE (nel seguito “GDPR”) </w:t>
      </w:r>
      <w:r w:rsidRPr="005005B2">
        <w:rPr>
          <w:rFonts w:cs="Calibri"/>
          <w:noProof/>
          <w:sz w:val="18"/>
          <w:szCs w:val="18"/>
        </w:rPr>
        <w:t>Ordine Assistenti Sociali Regione Puglia</w:t>
      </w:r>
      <w:r w:rsidRPr="005005B2">
        <w:rPr>
          <w:sz w:val="18"/>
          <w:szCs w:val="18"/>
        </w:rPr>
        <w:t xml:space="preserve"> (nel seguito “Titolare”) con sede in </w:t>
      </w:r>
      <w:r w:rsidRPr="005005B2">
        <w:rPr>
          <w:rFonts w:cs="Calibri"/>
          <w:noProof/>
          <w:sz w:val="18"/>
          <w:szCs w:val="18"/>
        </w:rPr>
        <w:t>Bari</w:t>
      </w:r>
      <w:r w:rsidRPr="005005B2">
        <w:rPr>
          <w:rFonts w:cs="Calibri"/>
          <w:sz w:val="18"/>
          <w:szCs w:val="18"/>
        </w:rPr>
        <w:t xml:space="preserve"> (</w:t>
      </w:r>
      <w:r w:rsidRPr="005005B2">
        <w:rPr>
          <w:rFonts w:cs="Calibri"/>
          <w:noProof/>
          <w:sz w:val="18"/>
          <w:szCs w:val="18"/>
        </w:rPr>
        <w:t>BA</w:t>
      </w:r>
      <w:r w:rsidRPr="00873E5D">
        <w:rPr>
          <w:rFonts w:cs="Calibri"/>
          <w:sz w:val="18"/>
          <w:szCs w:val="18"/>
        </w:rPr>
        <w:t>)</w:t>
      </w:r>
      <w:r w:rsidRPr="00873E5D">
        <w:rPr>
          <w:sz w:val="18"/>
          <w:szCs w:val="18"/>
        </w:rPr>
        <w:t xml:space="preserve">, </w:t>
      </w:r>
      <w:r w:rsidRPr="00873E5D">
        <w:rPr>
          <w:rFonts w:cs="Calibri"/>
          <w:noProof/>
          <w:sz w:val="18"/>
          <w:szCs w:val="18"/>
        </w:rPr>
        <w:t xml:space="preserve">Via </w:t>
      </w:r>
      <w:r w:rsidR="00873E5D" w:rsidRPr="00873E5D">
        <w:rPr>
          <w:rFonts w:cs="Calibri"/>
          <w:noProof/>
          <w:sz w:val="18"/>
          <w:szCs w:val="18"/>
          <w:lang w:val="it-IT"/>
        </w:rPr>
        <w:t>Tanzi</w:t>
      </w:r>
      <w:r w:rsidRPr="00873E5D">
        <w:rPr>
          <w:rFonts w:cs="Calibri"/>
          <w:noProof/>
          <w:sz w:val="18"/>
          <w:szCs w:val="18"/>
        </w:rPr>
        <w:t xml:space="preserve">, </w:t>
      </w:r>
      <w:r w:rsidR="00873E5D" w:rsidRPr="00873E5D">
        <w:rPr>
          <w:rFonts w:cs="Calibri"/>
          <w:noProof/>
          <w:sz w:val="18"/>
          <w:szCs w:val="18"/>
          <w:lang w:val="it-IT"/>
        </w:rPr>
        <w:t>39 d – 39 e</w:t>
      </w:r>
      <w:r w:rsidRPr="00873E5D">
        <w:rPr>
          <w:rFonts w:cs="Calibri"/>
          <w:noProof/>
          <w:sz w:val="18"/>
          <w:szCs w:val="18"/>
        </w:rPr>
        <w:t xml:space="preserve"> </w:t>
      </w:r>
      <w:r w:rsidRPr="00873E5D">
        <w:rPr>
          <w:rFonts w:cs="Calibri"/>
          <w:sz w:val="18"/>
          <w:szCs w:val="18"/>
        </w:rPr>
        <w:t xml:space="preserve">– </w:t>
      </w:r>
      <w:r w:rsidRPr="00873E5D">
        <w:rPr>
          <w:rFonts w:cs="Calibri"/>
          <w:noProof/>
          <w:sz w:val="18"/>
          <w:szCs w:val="18"/>
        </w:rPr>
        <w:t>70121</w:t>
      </w:r>
      <w:r w:rsidR="00873E5D" w:rsidRPr="00873E5D">
        <w:rPr>
          <w:rFonts w:cs="Calibri"/>
          <w:noProof/>
          <w:sz w:val="18"/>
          <w:szCs w:val="18"/>
          <w:lang w:val="it-IT"/>
        </w:rPr>
        <w:t xml:space="preserve"> Bari</w:t>
      </w:r>
      <w:r w:rsidR="00873E5D">
        <w:rPr>
          <w:rFonts w:cs="Calibri"/>
          <w:noProof/>
          <w:sz w:val="18"/>
          <w:szCs w:val="18"/>
          <w:lang w:val="it-IT"/>
        </w:rPr>
        <w:t xml:space="preserve"> (BA)</w:t>
      </w:r>
      <w:r w:rsidRPr="00873E5D">
        <w:rPr>
          <w:sz w:val="18"/>
          <w:szCs w:val="18"/>
        </w:rPr>
        <w:t>,</w:t>
      </w:r>
      <w:r w:rsidRPr="005005B2">
        <w:rPr>
          <w:sz w:val="18"/>
          <w:szCs w:val="18"/>
        </w:rPr>
        <w:t xml:space="preserve"> nella sua veste di “Titolare del trattamento”, La informa che i Suoi dati personali raccolti ai fini </w:t>
      </w:r>
      <w:r w:rsidRPr="005005B2">
        <w:rPr>
          <w:sz w:val="18"/>
          <w:szCs w:val="18"/>
          <w:lang w:val="it-IT"/>
        </w:rPr>
        <w:t>della domanda di iscrizione all’Ordine</w:t>
      </w:r>
      <w:r w:rsidRPr="005005B2">
        <w:rPr>
          <w:sz w:val="18"/>
          <w:szCs w:val="18"/>
        </w:rPr>
        <w:t xml:space="preserve"> saranno trattati nel rispetto delle normativa citata, al fine di garantire i diritti, le libertà fondamentali, nonché la dignità delle persone fisiche, con particolare riferimento alla riservatezza e all'identità personale.</w:t>
      </w:r>
    </w:p>
    <w:p w:rsidR="008C19BF" w:rsidRDefault="008C19BF" w:rsidP="008C19BF">
      <w:pPr>
        <w:pStyle w:val="Intestazione"/>
        <w:jc w:val="both"/>
        <w:rPr>
          <w:b/>
          <w:sz w:val="20"/>
          <w:szCs w:val="20"/>
        </w:rPr>
      </w:pPr>
    </w:p>
    <w:p w:rsidR="008C19BF" w:rsidRPr="0063680A" w:rsidRDefault="008C19BF" w:rsidP="008C19BF">
      <w:pPr>
        <w:pStyle w:val="Intestazione"/>
        <w:jc w:val="both"/>
        <w:rPr>
          <w:sz w:val="18"/>
          <w:szCs w:val="18"/>
        </w:rPr>
      </w:pPr>
      <w:r w:rsidRPr="005005B2">
        <w:rPr>
          <w:b/>
          <w:sz w:val="20"/>
          <w:szCs w:val="20"/>
        </w:rPr>
        <w:t>Origine, finalità, base giuridica e natura dei dati trattati</w:t>
      </w:r>
    </w:p>
    <w:p w:rsidR="008C19BF" w:rsidRPr="005005B2" w:rsidRDefault="008C19BF" w:rsidP="008C19BF">
      <w:pPr>
        <w:spacing w:line="18" w:lineRule="atLeast"/>
        <w:jc w:val="both"/>
        <w:rPr>
          <w:sz w:val="18"/>
          <w:szCs w:val="18"/>
        </w:rPr>
      </w:pPr>
      <w:r w:rsidRPr="005005B2">
        <w:rPr>
          <w:sz w:val="18"/>
          <w:szCs w:val="18"/>
        </w:rPr>
        <w:t>Il trattamento dei Suoi dati personali, da Lei direttamente forniti, è effettuato dal Titolare</w:t>
      </w:r>
      <w:r w:rsidRPr="005005B2">
        <w:rPr>
          <w:rFonts w:cs="Calibri"/>
          <w:noProof/>
          <w:sz w:val="18"/>
          <w:szCs w:val="18"/>
        </w:rPr>
        <w:t xml:space="preserve"> </w:t>
      </w:r>
      <w:r w:rsidRPr="005005B2">
        <w:rPr>
          <w:sz w:val="18"/>
          <w:szCs w:val="18"/>
        </w:rPr>
        <w:t>ai fini di:</w:t>
      </w:r>
    </w:p>
    <w:p w:rsidR="008C19BF" w:rsidRDefault="008C19BF" w:rsidP="008C19BF">
      <w:pPr>
        <w:numPr>
          <w:ilvl w:val="0"/>
          <w:numId w:val="9"/>
        </w:numPr>
        <w:suppressAutoHyphens w:val="0"/>
        <w:spacing w:line="18" w:lineRule="atLeast"/>
        <w:ind w:left="714" w:hanging="357"/>
        <w:jc w:val="both"/>
        <w:rPr>
          <w:sz w:val="18"/>
          <w:szCs w:val="18"/>
        </w:rPr>
      </w:pPr>
      <w:r w:rsidRPr="0063680A">
        <w:rPr>
          <w:sz w:val="18"/>
          <w:szCs w:val="18"/>
        </w:rPr>
        <w:t>Inserimento all’interno dell’Albo Professionale;</w:t>
      </w:r>
    </w:p>
    <w:p w:rsidR="008C19BF" w:rsidRPr="0063680A" w:rsidRDefault="008C19BF" w:rsidP="008C19BF">
      <w:pPr>
        <w:numPr>
          <w:ilvl w:val="0"/>
          <w:numId w:val="9"/>
        </w:numPr>
        <w:suppressAutoHyphens w:val="0"/>
        <w:spacing w:line="18" w:lineRule="atLeast"/>
        <w:ind w:left="714" w:hanging="357"/>
        <w:jc w:val="both"/>
        <w:rPr>
          <w:sz w:val="18"/>
          <w:szCs w:val="18"/>
        </w:rPr>
      </w:pPr>
      <w:r w:rsidRPr="0063680A">
        <w:rPr>
          <w:sz w:val="18"/>
          <w:szCs w:val="18"/>
        </w:rPr>
        <w:t>Invio di comunicazioni tramite posta elettronica relativamente a iniziative dell’Ordine, corsi, convegni e seminari, convenzioni riservate alla categoria;</w:t>
      </w:r>
    </w:p>
    <w:p w:rsidR="008C19BF" w:rsidRPr="005005B2" w:rsidRDefault="008C19BF" w:rsidP="008C19BF">
      <w:pPr>
        <w:numPr>
          <w:ilvl w:val="0"/>
          <w:numId w:val="9"/>
        </w:numPr>
        <w:suppressAutoHyphens w:val="0"/>
        <w:spacing w:line="18" w:lineRule="atLeast"/>
        <w:ind w:left="714" w:hanging="357"/>
        <w:rPr>
          <w:sz w:val="18"/>
          <w:szCs w:val="18"/>
        </w:rPr>
      </w:pPr>
      <w:r w:rsidRPr="005005B2">
        <w:rPr>
          <w:sz w:val="18"/>
          <w:szCs w:val="18"/>
        </w:rPr>
        <w:t>Comunicazione a sindacati ed associazioni di categoria della nostra professione al fine di consentire di informare gli iscritti sulla loro esistenza e sulle attività da essi svolte;</w:t>
      </w:r>
    </w:p>
    <w:p w:rsidR="008C19BF" w:rsidRPr="005005B2" w:rsidRDefault="008C19BF" w:rsidP="008C19BF">
      <w:pPr>
        <w:numPr>
          <w:ilvl w:val="0"/>
          <w:numId w:val="9"/>
        </w:numPr>
        <w:suppressAutoHyphens w:val="0"/>
        <w:spacing w:line="18" w:lineRule="atLeast"/>
        <w:ind w:left="714" w:hanging="357"/>
        <w:rPr>
          <w:sz w:val="18"/>
          <w:szCs w:val="18"/>
        </w:rPr>
      </w:pPr>
      <w:r w:rsidRPr="005005B2">
        <w:rPr>
          <w:sz w:val="18"/>
          <w:szCs w:val="18"/>
        </w:rPr>
        <w:t>Comunicazione a soggetti terzi in rapporto di convenzione con l’Ordine al fine di inviare materiale informativo su servizi e prodotti, corsi e convegni relativi alla categoria;</w:t>
      </w:r>
    </w:p>
    <w:p w:rsidR="008C19BF" w:rsidRPr="005005B2" w:rsidRDefault="008C19BF" w:rsidP="008C19BF">
      <w:pPr>
        <w:numPr>
          <w:ilvl w:val="0"/>
          <w:numId w:val="9"/>
        </w:numPr>
        <w:suppressAutoHyphens w:val="0"/>
        <w:spacing w:line="18" w:lineRule="atLeast"/>
        <w:ind w:left="714" w:hanging="357"/>
        <w:rPr>
          <w:sz w:val="18"/>
          <w:szCs w:val="18"/>
        </w:rPr>
      </w:pPr>
      <w:r w:rsidRPr="005005B2">
        <w:rPr>
          <w:sz w:val="18"/>
          <w:szCs w:val="18"/>
        </w:rPr>
        <w:t>Comunicazione, previa autorizzazione del presidente dell’Ordine pro-tempore, a sindacati, fondazioni, associazioni ed associazioni di categoria per il perseguimento delle loro specifiche finalità;</w:t>
      </w:r>
    </w:p>
    <w:p w:rsidR="008C19BF" w:rsidRDefault="008C19BF" w:rsidP="008C19BF">
      <w:pPr>
        <w:numPr>
          <w:ilvl w:val="0"/>
          <w:numId w:val="9"/>
        </w:numPr>
        <w:suppressAutoHyphens w:val="0"/>
        <w:spacing w:line="18" w:lineRule="atLeast"/>
        <w:ind w:left="714" w:hanging="357"/>
        <w:rPr>
          <w:sz w:val="18"/>
          <w:szCs w:val="18"/>
        </w:rPr>
      </w:pPr>
      <w:r w:rsidRPr="005005B2">
        <w:rPr>
          <w:sz w:val="18"/>
          <w:szCs w:val="18"/>
        </w:rPr>
        <w:t>Comunicazione, previa autorizzazione del presidente dell’Ordine pro-tempore, a enti di diritto pubblico e di diritto privato, istituti previdenziali ed assistenziali al fine di consentire attività assistenziali e previdenziali e per il perseguimento delle loro specifiche finalità.</w:t>
      </w:r>
    </w:p>
    <w:p w:rsidR="008C19BF" w:rsidRPr="0063680A" w:rsidRDefault="008C19BF" w:rsidP="008C19BF">
      <w:pPr>
        <w:spacing w:line="18" w:lineRule="atLeast"/>
        <w:ind w:left="714"/>
        <w:rPr>
          <w:sz w:val="18"/>
          <w:szCs w:val="18"/>
        </w:rPr>
      </w:pPr>
    </w:p>
    <w:p w:rsidR="008C19BF" w:rsidRDefault="008C19BF" w:rsidP="008C19BF">
      <w:pPr>
        <w:spacing w:line="18" w:lineRule="atLeast"/>
        <w:jc w:val="both"/>
        <w:rPr>
          <w:sz w:val="18"/>
          <w:szCs w:val="18"/>
        </w:rPr>
      </w:pPr>
      <w:r w:rsidRPr="005005B2">
        <w:rPr>
          <w:sz w:val="18"/>
          <w:szCs w:val="18"/>
        </w:rPr>
        <w:t>Il conferimento dei Dati per la finalità 1) è obbligatorio: l’eventuale mancato conferimento dei Dati stessi e il rifiuto a fornirli comporterebbero l’impossibilità per il Titolare di accettare la domanda di iscrizione.</w:t>
      </w:r>
      <w:r>
        <w:rPr>
          <w:sz w:val="18"/>
          <w:szCs w:val="18"/>
        </w:rPr>
        <w:t xml:space="preserve"> </w:t>
      </w:r>
      <w:r w:rsidRPr="005005B2">
        <w:rPr>
          <w:sz w:val="18"/>
          <w:szCs w:val="18"/>
        </w:rPr>
        <w:t>Il conferimento dei Dati per le finalità 2), 3), 4), 5), 6) è facoltativo.</w:t>
      </w:r>
    </w:p>
    <w:p w:rsidR="00D27241" w:rsidRPr="005005B2" w:rsidRDefault="00D27241" w:rsidP="008C19BF">
      <w:pPr>
        <w:spacing w:line="18" w:lineRule="atLeast"/>
        <w:jc w:val="both"/>
        <w:rPr>
          <w:sz w:val="18"/>
          <w:szCs w:val="18"/>
        </w:rPr>
      </w:pPr>
    </w:p>
    <w:p w:rsidR="008C19BF" w:rsidRPr="005005B2" w:rsidRDefault="008C19BF" w:rsidP="008C19BF">
      <w:pPr>
        <w:spacing w:after="120" w:line="18" w:lineRule="atLeast"/>
        <w:jc w:val="both"/>
        <w:rPr>
          <w:b/>
          <w:sz w:val="20"/>
        </w:rPr>
      </w:pPr>
      <w:r w:rsidRPr="005005B2">
        <w:rPr>
          <w:b/>
          <w:sz w:val="20"/>
        </w:rPr>
        <w:t>Comunicazione</w:t>
      </w:r>
    </w:p>
    <w:p w:rsidR="008C19BF" w:rsidRPr="005005B2" w:rsidRDefault="008C19BF" w:rsidP="008C19BF">
      <w:pPr>
        <w:tabs>
          <w:tab w:val="left" w:pos="1527"/>
        </w:tabs>
        <w:spacing w:after="120" w:line="18" w:lineRule="atLeast"/>
        <w:jc w:val="both"/>
        <w:rPr>
          <w:sz w:val="18"/>
          <w:szCs w:val="18"/>
        </w:rPr>
      </w:pPr>
      <w:r w:rsidRPr="005005B2">
        <w:rPr>
          <w:sz w:val="18"/>
          <w:szCs w:val="18"/>
        </w:rPr>
        <w:t>I dati potranno essere comunicati a soggetti terzi nominati Responsabili del trattamento ai sensi dell’articolo 28 del GDPR e in particolare a istituti bancari, a fornitori di servizi strettamente necessari allo svolgimento dell’attività dell’Ordine, ovvero a consulenti del Titolare, ove ciò si riveli necessario per ragioni fiscali, amministrative, contrattuali o per esigenze tutelate dalle vigenti normative.</w:t>
      </w:r>
    </w:p>
    <w:p w:rsidR="008C19BF" w:rsidRPr="005005B2" w:rsidRDefault="008C19BF" w:rsidP="008C19BF">
      <w:pPr>
        <w:tabs>
          <w:tab w:val="left" w:pos="1527"/>
        </w:tabs>
        <w:spacing w:after="120" w:line="18" w:lineRule="atLeast"/>
        <w:jc w:val="both"/>
        <w:rPr>
          <w:sz w:val="18"/>
          <w:szCs w:val="18"/>
        </w:rPr>
      </w:pPr>
      <w:r w:rsidRPr="005005B2">
        <w:rPr>
          <w:sz w:val="18"/>
          <w:szCs w:val="18"/>
        </w:rPr>
        <w:t xml:space="preserve">I Suoi dati personali, ovvero i dati personali di terzi nella sua titolarità, potranno altresì essere comunicati a società esterne, individuate di volta in volta, cui </w:t>
      </w:r>
      <w:r w:rsidRPr="005005B2">
        <w:rPr>
          <w:rFonts w:cs="Calibri"/>
          <w:sz w:val="18"/>
          <w:szCs w:val="18"/>
        </w:rPr>
        <w:t>il Titolare</w:t>
      </w:r>
      <w:r w:rsidRPr="005005B2">
        <w:rPr>
          <w:rFonts w:cs="Calibri"/>
          <w:noProof/>
          <w:sz w:val="18"/>
          <w:szCs w:val="18"/>
        </w:rPr>
        <w:t xml:space="preserve"> </w:t>
      </w:r>
      <w:r w:rsidRPr="005005B2">
        <w:rPr>
          <w:sz w:val="18"/>
          <w:szCs w:val="18"/>
        </w:rPr>
        <w:t xml:space="preserve">affidi l'esecuzione di obblighi derivanti dall’incarico ricevuto alle quali saranno trasmessi i soli dati necessari alle attività loro richieste. Tutti i dipendenti, consulenti, interinali e/o ogni altra “persona fisica” che svolgono la propria attività sulla base delle istruzioni ricevute dal Titolare, ai sensi dell’art. 29 del GDPR, sono nominati “Soggetti autorizzati al trattamento”. Ai Soggetti Autorizzati o ai Responsabili, eventualmente designati, </w:t>
      </w:r>
      <w:r w:rsidRPr="005005B2">
        <w:rPr>
          <w:rFonts w:cs="Calibri"/>
          <w:sz w:val="18"/>
          <w:szCs w:val="18"/>
        </w:rPr>
        <w:t>il Titolare</w:t>
      </w:r>
      <w:r w:rsidRPr="005005B2">
        <w:rPr>
          <w:rFonts w:cs="Calibri"/>
          <w:noProof/>
          <w:sz w:val="18"/>
          <w:szCs w:val="18"/>
        </w:rPr>
        <w:t xml:space="preserve"> </w:t>
      </w:r>
      <w:r w:rsidRPr="005005B2">
        <w:rPr>
          <w:sz w:val="18"/>
          <w:szCs w:val="18"/>
        </w:rPr>
        <w:t>impartisce adeguate istruzioni operative, con particolare riferimento all’adozione ed al rispetto delle misure di sicurezza, al fine di poter garantire la riservatezza e la sicurezza dei dati. Proprio in riferimento agli aspetti di protezione dei dati personali il Cliente è invitato, ai sensi dell’art. 33 del GDPR a segnalare al Titolare</w:t>
      </w:r>
      <w:r w:rsidRPr="005005B2">
        <w:rPr>
          <w:rFonts w:cs="Calibri"/>
          <w:noProof/>
          <w:sz w:val="18"/>
          <w:szCs w:val="18"/>
        </w:rPr>
        <w:t xml:space="preserve"> </w:t>
      </w:r>
      <w:r w:rsidRPr="005005B2">
        <w:rPr>
          <w:sz w:val="18"/>
          <w:szCs w:val="18"/>
        </w:rPr>
        <w:t>eventuali circostanze o eventi dai quali possa discendere una potenziale “violazione dei dati personali (data breach)” al fine di consentire una immediata valutazione e l’adozione di eventuali azioni volte a contrastare tale evento inviando una comunicazione</w:t>
      </w:r>
      <w:r w:rsidRPr="005005B2">
        <w:rPr>
          <w:rFonts w:cs="Calibri"/>
          <w:noProof/>
          <w:sz w:val="18"/>
          <w:szCs w:val="18"/>
        </w:rPr>
        <w:t xml:space="preserve"> </w:t>
      </w:r>
      <w:r w:rsidRPr="005005B2">
        <w:rPr>
          <w:sz w:val="18"/>
          <w:szCs w:val="18"/>
        </w:rPr>
        <w:t>ai recapiti nel seguito indicati.</w:t>
      </w:r>
    </w:p>
    <w:p w:rsidR="008C19BF" w:rsidRDefault="008C19BF" w:rsidP="008C19BF">
      <w:pPr>
        <w:spacing w:after="120" w:line="18" w:lineRule="atLeast"/>
        <w:jc w:val="both"/>
        <w:rPr>
          <w:sz w:val="18"/>
          <w:szCs w:val="18"/>
        </w:rPr>
      </w:pPr>
      <w:r w:rsidRPr="005005B2">
        <w:rPr>
          <w:sz w:val="18"/>
          <w:szCs w:val="18"/>
        </w:rPr>
        <w:t>Resta fermo l'obbligo del Titolare di comunicare i dati ad Autorità Pub</w:t>
      </w:r>
      <w:r>
        <w:rPr>
          <w:sz w:val="18"/>
          <w:szCs w:val="18"/>
        </w:rPr>
        <w:t>bliche su specifica richiesta.</w:t>
      </w:r>
    </w:p>
    <w:p w:rsidR="008C19BF" w:rsidRPr="0063680A" w:rsidRDefault="008C19BF" w:rsidP="008C19BF">
      <w:pPr>
        <w:spacing w:after="120" w:line="18" w:lineRule="atLeast"/>
        <w:jc w:val="both"/>
        <w:rPr>
          <w:sz w:val="18"/>
          <w:szCs w:val="18"/>
        </w:rPr>
      </w:pPr>
      <w:r w:rsidRPr="005005B2">
        <w:rPr>
          <w:b/>
          <w:sz w:val="20"/>
        </w:rPr>
        <w:t>Trasferimento all’estero</w:t>
      </w:r>
    </w:p>
    <w:p w:rsidR="008C19BF" w:rsidRPr="005005B2" w:rsidRDefault="008C19BF" w:rsidP="008C19BF">
      <w:pPr>
        <w:spacing w:after="120" w:line="18" w:lineRule="atLeast"/>
        <w:jc w:val="both"/>
        <w:rPr>
          <w:sz w:val="18"/>
          <w:szCs w:val="18"/>
        </w:rPr>
      </w:pPr>
      <w:r w:rsidRPr="005005B2">
        <w:rPr>
          <w:sz w:val="18"/>
          <w:szCs w:val="18"/>
        </w:rPr>
        <w:t>I dati non saranno oggetto di trasferimento presso Paesi terzi.</w:t>
      </w:r>
    </w:p>
    <w:p w:rsidR="008C19BF" w:rsidRPr="005005B2" w:rsidRDefault="008C19BF" w:rsidP="008C19BF">
      <w:pPr>
        <w:spacing w:after="120" w:line="18" w:lineRule="atLeast"/>
        <w:jc w:val="both"/>
        <w:rPr>
          <w:b/>
          <w:sz w:val="20"/>
        </w:rPr>
      </w:pPr>
      <w:r w:rsidRPr="005005B2">
        <w:rPr>
          <w:b/>
          <w:sz w:val="20"/>
        </w:rPr>
        <w:t>Modalità, logiche del trattamento e tempi di conservazione</w:t>
      </w:r>
    </w:p>
    <w:p w:rsidR="008C19BF" w:rsidRPr="008C19BF" w:rsidRDefault="008C19BF" w:rsidP="008C19BF">
      <w:pPr>
        <w:spacing w:after="120" w:line="18" w:lineRule="atLeast"/>
        <w:jc w:val="both"/>
        <w:rPr>
          <w:sz w:val="18"/>
          <w:szCs w:val="18"/>
        </w:rPr>
      </w:pPr>
      <w:r w:rsidRPr="005005B2">
        <w:rPr>
          <w:sz w:val="18"/>
          <w:szCs w:val="18"/>
        </w:rPr>
        <w:t>I dati sono conservati in coerenza con quanto previsto dalle norme in materia di conservazione degli atti e dei documenti amministrativi</w:t>
      </w:r>
      <w:r>
        <w:rPr>
          <w:sz w:val="18"/>
          <w:szCs w:val="18"/>
        </w:rPr>
        <w:t>.</w:t>
      </w:r>
    </w:p>
    <w:p w:rsidR="008C19BF" w:rsidRPr="005005B2" w:rsidRDefault="008C19BF" w:rsidP="008C19BF">
      <w:pPr>
        <w:spacing w:after="120" w:line="18" w:lineRule="atLeast"/>
        <w:jc w:val="both"/>
        <w:rPr>
          <w:b/>
          <w:sz w:val="20"/>
        </w:rPr>
      </w:pPr>
      <w:r w:rsidRPr="005005B2">
        <w:rPr>
          <w:b/>
          <w:sz w:val="20"/>
        </w:rPr>
        <w:t>Diritti dell’Interessato</w:t>
      </w:r>
    </w:p>
    <w:p w:rsidR="008C19BF" w:rsidRPr="005005B2" w:rsidRDefault="008C19BF" w:rsidP="008C19BF">
      <w:pPr>
        <w:spacing w:line="18" w:lineRule="atLeast"/>
        <w:jc w:val="both"/>
        <w:rPr>
          <w:sz w:val="18"/>
          <w:szCs w:val="18"/>
        </w:rPr>
      </w:pPr>
      <w:r w:rsidRPr="005005B2">
        <w:rPr>
          <w:sz w:val="18"/>
          <w:szCs w:val="18"/>
        </w:rPr>
        <w:t>In conformità, nei limiti ed alle condizioni previste dalla normativa in materia di protezione dati personali riguardo l'esercizi</w:t>
      </w:r>
      <w:r>
        <w:rPr>
          <w:sz w:val="18"/>
          <w:szCs w:val="18"/>
        </w:rPr>
        <w:t>o dei diritti degli Interessati</w:t>
      </w:r>
      <w:r w:rsidRPr="005005B2">
        <w:rPr>
          <w:sz w:val="18"/>
          <w:szCs w:val="18"/>
        </w:rPr>
        <w:t xml:space="preserve"> per quanto concerne i trattamenti oggetto delle presenti Informazioni sul trattamento dei dati personali, in qualità di Interessato Lei ha il diritto di chiedere conferma che sia o meno in corso un trattamento di suoi dati personali, accedere ai dati personali che La riguardano ed in relazione ad essi ha il diritto di richiederne la rettifica, la cancellazione, la notifica delle rettifiche e delle cancellazioni ai coloro i quali i dati sono stati eventualmente trasmessi dal Titolare, la limitazione del trattamento nelle ipotesi previste dalla norma, la portabilità dei dati personali - da Lei forniti - nei casi indicati dalla norma, di opporsi al trattamento dei suoi dati e, specificamente, ha il diritto di opporsi a decisioni che lo riguardano se basate unicamente su trattamenti automatizzati dei suoi dati, profilazione inclusa. Nel caso in cui ritenga che i trattamenti che La riguardano violino le norme del GDPR, ha diritto a proporre reclamo al Garante ai sensi dell’art. 77 del GDPR.</w:t>
      </w:r>
    </w:p>
    <w:p w:rsidR="008C19BF" w:rsidRDefault="008C19BF" w:rsidP="008C19BF">
      <w:pPr>
        <w:spacing w:after="120" w:line="18" w:lineRule="atLeast"/>
        <w:jc w:val="both"/>
        <w:rPr>
          <w:sz w:val="18"/>
          <w:szCs w:val="18"/>
        </w:rPr>
      </w:pPr>
      <w:r w:rsidRPr="005005B2">
        <w:rPr>
          <w:sz w:val="18"/>
          <w:szCs w:val="18"/>
        </w:rPr>
        <w:lastRenderedPageBreak/>
        <w:t>Se intende richiedere ulteriori informazioni sul trattamento dei Suoi dati personali o per l'eventuale esercizio dei Suoi diritti, potrà rivolgersi per iscritto</w:t>
      </w:r>
      <w:r>
        <w:rPr>
          <w:sz w:val="18"/>
          <w:szCs w:val="18"/>
        </w:rPr>
        <w:t xml:space="preserve"> al Titolare del trattamento o al Responsabile della Protezione dei dati personali</w:t>
      </w:r>
      <w:r w:rsidRPr="005005B2">
        <w:rPr>
          <w:sz w:val="18"/>
          <w:szCs w:val="18"/>
        </w:rPr>
        <w:t xml:space="preserve"> ai contatti sotto indicati.</w:t>
      </w:r>
    </w:p>
    <w:p w:rsidR="008C19BF" w:rsidRPr="00D27241" w:rsidRDefault="008C19BF" w:rsidP="008C19BF">
      <w:pPr>
        <w:spacing w:after="120" w:line="18" w:lineRule="atLeast"/>
        <w:jc w:val="both"/>
        <w:rPr>
          <w:sz w:val="18"/>
          <w:szCs w:val="18"/>
        </w:rPr>
      </w:pPr>
      <w:r w:rsidRPr="00D27241">
        <w:rPr>
          <w:b/>
          <w:sz w:val="20"/>
        </w:rPr>
        <w:t>Titolare del Trattamento</w:t>
      </w:r>
    </w:p>
    <w:p w:rsidR="008C19BF" w:rsidRPr="00D27241" w:rsidRDefault="008C19BF" w:rsidP="008C19BF">
      <w:pPr>
        <w:pStyle w:val="Intestazione"/>
        <w:spacing w:line="18" w:lineRule="atLeast"/>
        <w:jc w:val="both"/>
        <w:rPr>
          <w:rFonts w:ascii="Times New Roman" w:hAnsi="Times New Roman"/>
          <w:noProof/>
          <w:sz w:val="18"/>
          <w:szCs w:val="18"/>
          <w:lang w:val="it-IT"/>
        </w:rPr>
      </w:pPr>
      <w:r w:rsidRPr="00D27241">
        <w:rPr>
          <w:rFonts w:ascii="Times New Roman" w:hAnsi="Times New Roman"/>
          <w:sz w:val="18"/>
          <w:szCs w:val="18"/>
        </w:rPr>
        <w:t xml:space="preserve">Titolare del trattamento, ai sensi dell’art. 4 del GDPR, è </w:t>
      </w:r>
      <w:r w:rsidRPr="00D27241">
        <w:rPr>
          <w:rFonts w:ascii="Times New Roman" w:hAnsi="Times New Roman"/>
          <w:noProof/>
          <w:sz w:val="18"/>
          <w:szCs w:val="18"/>
        </w:rPr>
        <w:t>Ordine Assistenti Sociali Regione Puglia</w:t>
      </w:r>
      <w:r w:rsidRPr="00D27241">
        <w:rPr>
          <w:rFonts w:ascii="Times New Roman" w:hAnsi="Times New Roman"/>
          <w:sz w:val="18"/>
          <w:szCs w:val="18"/>
          <w:lang w:val="it-IT"/>
        </w:rPr>
        <w:t xml:space="preserve"> -</w:t>
      </w:r>
      <w:r w:rsidRPr="00D27241">
        <w:rPr>
          <w:rFonts w:ascii="Times New Roman" w:hAnsi="Times New Roman"/>
          <w:sz w:val="18"/>
          <w:szCs w:val="18"/>
        </w:rPr>
        <w:t xml:space="preserve"> </w:t>
      </w:r>
      <w:r w:rsidR="00873E5D" w:rsidRPr="00873E5D">
        <w:rPr>
          <w:rFonts w:ascii="Times New Roman" w:hAnsi="Times New Roman"/>
          <w:noProof/>
          <w:sz w:val="18"/>
          <w:szCs w:val="18"/>
        </w:rPr>
        <w:t>Via Tanzi, 39 d – 39 e</w:t>
      </w:r>
      <w:r w:rsidR="00873E5D">
        <w:rPr>
          <w:rFonts w:ascii="Times New Roman" w:hAnsi="Times New Roman"/>
          <w:noProof/>
          <w:sz w:val="18"/>
          <w:szCs w:val="18"/>
          <w:lang w:val="it-IT"/>
        </w:rPr>
        <w:t xml:space="preserve"> </w:t>
      </w:r>
      <w:r w:rsidRPr="00D27241">
        <w:rPr>
          <w:rFonts w:ascii="Times New Roman" w:hAnsi="Times New Roman"/>
          <w:sz w:val="18"/>
          <w:szCs w:val="18"/>
        </w:rPr>
        <w:t xml:space="preserve">– </w:t>
      </w:r>
      <w:r w:rsidRPr="00D27241">
        <w:rPr>
          <w:rFonts w:ascii="Times New Roman" w:hAnsi="Times New Roman"/>
          <w:noProof/>
          <w:sz w:val="18"/>
          <w:szCs w:val="18"/>
        </w:rPr>
        <w:t>70121</w:t>
      </w:r>
      <w:r w:rsidRPr="00D27241">
        <w:rPr>
          <w:rFonts w:ascii="Times New Roman" w:hAnsi="Times New Roman"/>
          <w:sz w:val="18"/>
          <w:szCs w:val="18"/>
        </w:rPr>
        <w:t xml:space="preserve"> </w:t>
      </w:r>
      <w:r w:rsidRPr="00D27241">
        <w:rPr>
          <w:rFonts w:ascii="Times New Roman" w:hAnsi="Times New Roman"/>
          <w:noProof/>
          <w:sz w:val="18"/>
          <w:szCs w:val="18"/>
        </w:rPr>
        <w:t>Bari</w:t>
      </w:r>
      <w:r w:rsidRPr="00D27241">
        <w:rPr>
          <w:rFonts w:ascii="Times New Roman" w:hAnsi="Times New Roman"/>
          <w:sz w:val="18"/>
          <w:szCs w:val="18"/>
        </w:rPr>
        <w:t xml:space="preserve"> (</w:t>
      </w:r>
      <w:r w:rsidRPr="00D27241">
        <w:rPr>
          <w:rFonts w:ascii="Times New Roman" w:hAnsi="Times New Roman"/>
          <w:noProof/>
          <w:sz w:val="18"/>
          <w:szCs w:val="18"/>
        </w:rPr>
        <w:t>BA</w:t>
      </w:r>
      <w:r w:rsidRPr="00D27241">
        <w:rPr>
          <w:rFonts w:ascii="Times New Roman" w:hAnsi="Times New Roman"/>
          <w:sz w:val="18"/>
          <w:szCs w:val="18"/>
        </w:rPr>
        <w:t xml:space="preserve">) </w:t>
      </w:r>
      <w:r w:rsidRPr="00D27241">
        <w:rPr>
          <w:rFonts w:ascii="Times New Roman" w:hAnsi="Times New Roman"/>
          <w:sz w:val="18"/>
          <w:szCs w:val="18"/>
          <w:lang w:val="it-IT"/>
        </w:rPr>
        <w:t xml:space="preserve">- </w:t>
      </w:r>
      <w:r w:rsidRPr="00D27241">
        <w:rPr>
          <w:rFonts w:ascii="Times New Roman" w:hAnsi="Times New Roman"/>
          <w:sz w:val="18"/>
          <w:szCs w:val="18"/>
        </w:rPr>
        <w:t xml:space="preserve">P.IVA: </w:t>
      </w:r>
      <w:r w:rsidRPr="00D27241">
        <w:rPr>
          <w:rFonts w:ascii="Times New Roman" w:hAnsi="Times New Roman"/>
          <w:noProof/>
          <w:sz w:val="18"/>
          <w:szCs w:val="18"/>
        </w:rPr>
        <w:t>93155370724 - CF: 93155370724</w:t>
      </w:r>
      <w:r w:rsidRPr="00D27241">
        <w:rPr>
          <w:rFonts w:ascii="Times New Roman" w:hAnsi="Times New Roman"/>
          <w:noProof/>
          <w:sz w:val="18"/>
          <w:szCs w:val="18"/>
          <w:lang w:val="it-IT"/>
        </w:rPr>
        <w:t>.</w:t>
      </w:r>
    </w:p>
    <w:p w:rsidR="008C19BF" w:rsidRPr="00D27241" w:rsidRDefault="008C19BF" w:rsidP="008C19BF">
      <w:pPr>
        <w:pStyle w:val="Intestazione"/>
        <w:spacing w:line="18" w:lineRule="atLeast"/>
        <w:jc w:val="both"/>
        <w:rPr>
          <w:rFonts w:ascii="Times New Roman" w:hAnsi="Times New Roman"/>
          <w:b/>
          <w:sz w:val="20"/>
          <w:szCs w:val="20"/>
        </w:rPr>
      </w:pPr>
    </w:p>
    <w:p w:rsidR="008C19BF" w:rsidRPr="00D27241" w:rsidRDefault="008C19BF" w:rsidP="008C19BF">
      <w:pPr>
        <w:pStyle w:val="Intestazione"/>
        <w:spacing w:line="18" w:lineRule="atLeast"/>
        <w:jc w:val="both"/>
        <w:rPr>
          <w:rFonts w:ascii="Times New Roman" w:hAnsi="Times New Roman"/>
          <w:b/>
          <w:sz w:val="20"/>
          <w:szCs w:val="20"/>
        </w:rPr>
      </w:pPr>
      <w:r w:rsidRPr="00D27241">
        <w:rPr>
          <w:rFonts w:ascii="Times New Roman" w:hAnsi="Times New Roman"/>
          <w:b/>
          <w:sz w:val="20"/>
          <w:szCs w:val="20"/>
        </w:rPr>
        <w:t>Responsabile della Protezione dei Dati personali (RPD/DPO)</w:t>
      </w:r>
    </w:p>
    <w:p w:rsidR="00901602" w:rsidRDefault="008C19BF" w:rsidP="00901602">
      <w:pPr>
        <w:pStyle w:val="Intestazione"/>
        <w:spacing w:line="18" w:lineRule="atLeast"/>
        <w:rPr>
          <w:rFonts w:ascii="Times New Roman" w:hAnsi="Times New Roman"/>
          <w:sz w:val="18"/>
          <w:szCs w:val="18"/>
          <w:lang w:val="it-IT"/>
        </w:rPr>
      </w:pPr>
      <w:r w:rsidRPr="00D27241">
        <w:rPr>
          <w:rFonts w:ascii="Times New Roman" w:hAnsi="Times New Roman"/>
          <w:sz w:val="18"/>
          <w:szCs w:val="18"/>
          <w:lang w:val="it-IT"/>
        </w:rPr>
        <w:t>Il R</w:t>
      </w:r>
      <w:r w:rsidRPr="00D27241">
        <w:rPr>
          <w:rFonts w:ascii="Times New Roman" w:hAnsi="Times New Roman"/>
          <w:sz w:val="18"/>
          <w:szCs w:val="18"/>
        </w:rPr>
        <w:t xml:space="preserve">esponsabile della Protezione dei Dati personali è </w:t>
      </w:r>
      <w:r w:rsidR="00610670">
        <w:rPr>
          <w:rFonts w:ascii="Times New Roman" w:hAnsi="Times New Roman"/>
          <w:sz w:val="18"/>
          <w:szCs w:val="18"/>
          <w:lang w:val="it-IT"/>
        </w:rPr>
        <w:t>Campanile Giuseppe</w:t>
      </w:r>
      <w:r w:rsidRPr="00D27241">
        <w:rPr>
          <w:rFonts w:ascii="Times New Roman" w:hAnsi="Times New Roman"/>
          <w:sz w:val="18"/>
          <w:szCs w:val="18"/>
          <w:lang w:val="it-IT"/>
        </w:rPr>
        <w:t xml:space="preserve"> – Via </w:t>
      </w:r>
      <w:proofErr w:type="spellStart"/>
      <w:r w:rsidR="00901602">
        <w:rPr>
          <w:rFonts w:ascii="Times New Roman" w:hAnsi="Times New Roman"/>
          <w:sz w:val="18"/>
          <w:szCs w:val="18"/>
          <w:lang w:val="it-IT"/>
        </w:rPr>
        <w:t>Putignani</w:t>
      </w:r>
      <w:proofErr w:type="spellEnd"/>
      <w:r w:rsidR="00901602">
        <w:rPr>
          <w:rFonts w:ascii="Times New Roman" w:hAnsi="Times New Roman"/>
          <w:sz w:val="18"/>
          <w:szCs w:val="18"/>
          <w:lang w:val="it-IT"/>
        </w:rPr>
        <w:t>, 50</w:t>
      </w:r>
      <w:r w:rsidRPr="00D27241">
        <w:rPr>
          <w:rFonts w:ascii="Times New Roman" w:hAnsi="Times New Roman"/>
          <w:sz w:val="18"/>
          <w:szCs w:val="18"/>
          <w:lang w:val="it-IT"/>
        </w:rPr>
        <w:t xml:space="preserve"> – </w:t>
      </w:r>
      <w:proofErr w:type="spellStart"/>
      <w:r w:rsidR="00901602">
        <w:rPr>
          <w:rFonts w:ascii="Times New Roman" w:hAnsi="Times New Roman"/>
          <w:sz w:val="18"/>
          <w:szCs w:val="18"/>
          <w:lang w:val="it-IT"/>
        </w:rPr>
        <w:t>cap</w:t>
      </w:r>
      <w:proofErr w:type="spellEnd"/>
      <w:r w:rsidR="00901602">
        <w:rPr>
          <w:rFonts w:ascii="Times New Roman" w:hAnsi="Times New Roman"/>
          <w:sz w:val="18"/>
          <w:szCs w:val="18"/>
          <w:lang w:val="it-IT"/>
        </w:rPr>
        <w:t xml:space="preserve"> 70121 Bari ;</w:t>
      </w:r>
    </w:p>
    <w:p w:rsidR="008C19BF" w:rsidRDefault="00901602" w:rsidP="00901602">
      <w:pPr>
        <w:pStyle w:val="Intestazione"/>
        <w:spacing w:line="18" w:lineRule="atLeast"/>
        <w:rPr>
          <w:sz w:val="20"/>
        </w:rPr>
      </w:pPr>
      <w:r>
        <w:rPr>
          <w:rFonts w:ascii="Times New Roman" w:hAnsi="Times New Roman"/>
          <w:sz w:val="18"/>
          <w:szCs w:val="18"/>
          <w:lang w:val="it-IT"/>
        </w:rPr>
        <w:t>PEC: c</w:t>
      </w:r>
      <w:r w:rsidRPr="00901602">
        <w:rPr>
          <w:rFonts w:ascii="Times New Roman" w:hAnsi="Times New Roman"/>
          <w:sz w:val="18"/>
          <w:szCs w:val="18"/>
          <w:lang w:val="it-IT"/>
        </w:rPr>
        <w:t>ampanile.giuseppe@avvocatibari.legalmail.it</w:t>
      </w:r>
    </w:p>
    <w:p w:rsidR="008C19BF" w:rsidRPr="005005B2" w:rsidRDefault="008C19BF" w:rsidP="008C19BF">
      <w:pPr>
        <w:spacing w:after="120" w:line="18" w:lineRule="atLeast"/>
        <w:jc w:val="both"/>
        <w:rPr>
          <w:sz w:val="18"/>
          <w:szCs w:val="18"/>
        </w:rPr>
      </w:pPr>
      <w:r w:rsidRPr="005005B2">
        <w:rPr>
          <w:sz w:val="18"/>
          <w:szCs w:val="18"/>
        </w:rPr>
        <w:t>Il Titolare del trattamento</w:t>
      </w:r>
    </w:p>
    <w:p w:rsidR="008C19BF" w:rsidRPr="005005B2" w:rsidRDefault="008C19BF" w:rsidP="008C19BF">
      <w:pPr>
        <w:spacing w:after="120" w:line="18" w:lineRule="atLeast"/>
        <w:rPr>
          <w:rFonts w:cs="Calibri"/>
          <w:noProof/>
          <w:sz w:val="18"/>
          <w:szCs w:val="18"/>
        </w:rPr>
      </w:pPr>
      <w:r w:rsidRPr="005005B2">
        <w:rPr>
          <w:rFonts w:cs="Calibri"/>
          <w:noProof/>
          <w:sz w:val="18"/>
          <w:szCs w:val="18"/>
        </w:rPr>
        <w:t>Ordine Assistenti Sociali Regione Puglia</w:t>
      </w:r>
    </w:p>
    <w:p w:rsidR="008C19BF" w:rsidRDefault="008C19BF" w:rsidP="008C19BF">
      <w:pPr>
        <w:spacing w:after="120" w:line="18" w:lineRule="atLeast"/>
        <w:rPr>
          <w:sz w:val="18"/>
          <w:szCs w:val="18"/>
        </w:rPr>
      </w:pPr>
    </w:p>
    <w:p w:rsidR="008C19BF" w:rsidRDefault="008C19BF" w:rsidP="00D83DFA">
      <w:pPr>
        <w:pStyle w:val="Intestazione"/>
        <w:spacing w:line="18" w:lineRule="atLeast"/>
        <w:jc w:val="both"/>
        <w:rPr>
          <w:rFonts w:ascii="Times New Roman" w:hAnsi="Times New Roman"/>
          <w:b/>
          <w:sz w:val="20"/>
          <w:szCs w:val="20"/>
        </w:rPr>
      </w:pPr>
      <w:r w:rsidRPr="00D83DFA">
        <w:rPr>
          <w:rFonts w:ascii="Times New Roman" w:hAnsi="Times New Roman"/>
          <w:b/>
          <w:sz w:val="20"/>
          <w:szCs w:val="20"/>
        </w:rPr>
        <w:t>Consensi facoltativi:</w:t>
      </w:r>
    </w:p>
    <w:p w:rsidR="00D83DFA" w:rsidRPr="00D83DFA" w:rsidRDefault="00D83DFA" w:rsidP="00D83DFA">
      <w:pPr>
        <w:pStyle w:val="Intestazione"/>
        <w:spacing w:line="18" w:lineRule="atLeast"/>
        <w:jc w:val="both"/>
        <w:rPr>
          <w:rFonts w:ascii="Times New Roman" w:hAnsi="Times New Roman"/>
          <w:b/>
          <w:sz w:val="20"/>
          <w:szCs w:val="20"/>
        </w:rPr>
      </w:pPr>
    </w:p>
    <w:p w:rsidR="008C19BF" w:rsidRPr="00FD38B0"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0288" behindDoc="0" locked="0" layoutInCell="1" allowOverlap="1">
                <wp:simplePos x="0" y="0"/>
                <wp:positionH relativeFrom="column">
                  <wp:posOffset>943610</wp:posOffset>
                </wp:positionH>
                <wp:positionV relativeFrom="paragraph">
                  <wp:posOffset>34925</wp:posOffset>
                </wp:positionV>
                <wp:extent cx="92075" cy="98425"/>
                <wp:effectExtent l="6350" t="13335" r="6350" b="120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4.3pt;margin-top:2.75pt;width:7.2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34925</wp:posOffset>
                </wp:positionV>
                <wp:extent cx="92075" cy="98425"/>
                <wp:effectExtent l="5080" t="13335" r="762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7pt;margin-top:2.75pt;width:7.2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FD38B0">
        <w:rPr>
          <w:rFonts w:cs="Calibri"/>
          <w:sz w:val="18"/>
          <w:szCs w:val="18"/>
        </w:rPr>
        <w:t>Acconsento              Non acconsento</w:t>
      </w:r>
    </w:p>
    <w:p w:rsidR="008C19BF" w:rsidRPr="00FD38B0" w:rsidRDefault="008C19BF" w:rsidP="008C19BF">
      <w:pPr>
        <w:spacing w:line="18" w:lineRule="atLeast"/>
        <w:jc w:val="both"/>
        <w:rPr>
          <w:rFonts w:cs="Calibri"/>
          <w:sz w:val="18"/>
          <w:szCs w:val="18"/>
        </w:rPr>
      </w:pPr>
      <w:r w:rsidRPr="00FD38B0">
        <w:rPr>
          <w:rFonts w:cs="Calibri"/>
          <w:sz w:val="18"/>
          <w:szCs w:val="18"/>
        </w:rPr>
        <w:t>Al trattamento dei dati personali relativo alla finalità 2)</w:t>
      </w:r>
    </w:p>
    <w:p w:rsidR="008C19BF" w:rsidRPr="00FD38B0" w:rsidRDefault="008C19BF" w:rsidP="008C19BF">
      <w:pPr>
        <w:spacing w:line="18" w:lineRule="atLeast"/>
        <w:jc w:val="both"/>
        <w:rPr>
          <w:rFonts w:cs="Calibri"/>
          <w:sz w:val="18"/>
          <w:szCs w:val="18"/>
        </w:rPr>
      </w:pPr>
    </w:p>
    <w:p w:rsidR="008C19BF" w:rsidRPr="00A93172"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2336" behindDoc="0" locked="0" layoutInCell="1" allowOverlap="1">
                <wp:simplePos x="0" y="0"/>
                <wp:positionH relativeFrom="column">
                  <wp:posOffset>943610</wp:posOffset>
                </wp:positionH>
                <wp:positionV relativeFrom="paragraph">
                  <wp:posOffset>34925</wp:posOffset>
                </wp:positionV>
                <wp:extent cx="92075" cy="98425"/>
                <wp:effectExtent l="6350" t="5715" r="6350" b="1016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74.3pt;margin-top:2.75pt;width:7.2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34925</wp:posOffset>
                </wp:positionV>
                <wp:extent cx="92075" cy="98425"/>
                <wp:effectExtent l="5080" t="5715" r="7620" b="1016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7pt;margin-top:2.75pt;width:7.2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hvKAIAAFQ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A93172">
        <w:rPr>
          <w:rFonts w:cs="Calibri"/>
          <w:sz w:val="18"/>
          <w:szCs w:val="18"/>
        </w:rPr>
        <w:t>Acconsento              Non acconsento</w:t>
      </w:r>
    </w:p>
    <w:p w:rsidR="008C19BF" w:rsidRDefault="008C19BF" w:rsidP="008C19BF">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3</w:t>
      </w:r>
      <w:r w:rsidRPr="00A93172">
        <w:rPr>
          <w:rFonts w:cs="Calibri"/>
          <w:sz w:val="18"/>
          <w:szCs w:val="18"/>
        </w:rPr>
        <w:t>)</w:t>
      </w:r>
    </w:p>
    <w:p w:rsidR="008C19BF" w:rsidRDefault="008C19BF" w:rsidP="008C19BF">
      <w:pPr>
        <w:spacing w:line="18" w:lineRule="atLeast"/>
        <w:jc w:val="both"/>
        <w:rPr>
          <w:rFonts w:ascii="MT Extra" w:hAnsi="MT Extra"/>
          <w:sz w:val="18"/>
          <w:szCs w:val="18"/>
        </w:rPr>
      </w:pPr>
    </w:p>
    <w:p w:rsidR="008C19BF" w:rsidRPr="00A93172"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4384" behindDoc="0" locked="0" layoutInCell="1" allowOverlap="1">
                <wp:simplePos x="0" y="0"/>
                <wp:positionH relativeFrom="column">
                  <wp:posOffset>943610</wp:posOffset>
                </wp:positionH>
                <wp:positionV relativeFrom="paragraph">
                  <wp:posOffset>34925</wp:posOffset>
                </wp:positionV>
                <wp:extent cx="92075" cy="98425"/>
                <wp:effectExtent l="6350" t="5715" r="6350" b="1016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4.3pt;margin-top:2.75pt;width:7.25pt;height: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34925</wp:posOffset>
                </wp:positionV>
                <wp:extent cx="92075" cy="98425"/>
                <wp:effectExtent l="5080" t="5715" r="7620"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7pt;margin-top:2.75pt;width:7.25pt;height: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A93172">
        <w:rPr>
          <w:rFonts w:cs="Calibri"/>
          <w:sz w:val="18"/>
          <w:szCs w:val="18"/>
        </w:rPr>
        <w:t>Acconsento              Non acconsento</w:t>
      </w:r>
    </w:p>
    <w:p w:rsidR="008C19BF" w:rsidRDefault="008C19BF" w:rsidP="008C19BF">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4</w:t>
      </w:r>
      <w:r w:rsidRPr="00A93172">
        <w:rPr>
          <w:rFonts w:cs="Calibri"/>
          <w:sz w:val="18"/>
          <w:szCs w:val="18"/>
        </w:rPr>
        <w:t>)</w:t>
      </w:r>
    </w:p>
    <w:p w:rsidR="008C19BF" w:rsidRDefault="008C19BF" w:rsidP="008C19BF">
      <w:pPr>
        <w:spacing w:line="18" w:lineRule="atLeast"/>
        <w:jc w:val="both"/>
        <w:rPr>
          <w:rFonts w:ascii="MT Extra" w:hAnsi="MT Extra"/>
          <w:sz w:val="18"/>
          <w:szCs w:val="18"/>
        </w:rPr>
      </w:pPr>
    </w:p>
    <w:p w:rsidR="008C19BF" w:rsidRPr="00A93172"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6432" behindDoc="0" locked="0" layoutInCell="1" allowOverlap="1">
                <wp:simplePos x="0" y="0"/>
                <wp:positionH relativeFrom="column">
                  <wp:posOffset>943610</wp:posOffset>
                </wp:positionH>
                <wp:positionV relativeFrom="paragraph">
                  <wp:posOffset>34925</wp:posOffset>
                </wp:positionV>
                <wp:extent cx="92075" cy="98425"/>
                <wp:effectExtent l="6350" t="5080" r="6350"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74.3pt;margin-top:2.75pt;width:7.25pt;height: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34925</wp:posOffset>
                </wp:positionV>
                <wp:extent cx="92075" cy="98425"/>
                <wp:effectExtent l="5080" t="5080" r="7620"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3.7pt;margin-top:2.75pt;width:7.2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EKAIAAFQ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A93172">
        <w:rPr>
          <w:rFonts w:cs="Calibri"/>
          <w:sz w:val="18"/>
          <w:szCs w:val="18"/>
        </w:rPr>
        <w:t>Acconsento              Non acconsento</w:t>
      </w:r>
    </w:p>
    <w:p w:rsidR="008C19BF" w:rsidRDefault="008C19BF" w:rsidP="008C19BF">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5</w:t>
      </w:r>
      <w:r w:rsidRPr="00A93172">
        <w:rPr>
          <w:rFonts w:cs="Calibri"/>
          <w:sz w:val="18"/>
          <w:szCs w:val="18"/>
        </w:rPr>
        <w:t>)</w:t>
      </w:r>
    </w:p>
    <w:p w:rsidR="008C19BF" w:rsidRDefault="008C19BF" w:rsidP="008C19BF">
      <w:pPr>
        <w:spacing w:line="18" w:lineRule="atLeast"/>
        <w:jc w:val="both"/>
        <w:rPr>
          <w:rFonts w:ascii="MT Extra" w:hAnsi="MT Extra"/>
          <w:sz w:val="18"/>
          <w:szCs w:val="18"/>
        </w:rPr>
      </w:pPr>
    </w:p>
    <w:p w:rsidR="008C19BF" w:rsidRPr="00A93172" w:rsidRDefault="00A21996" w:rsidP="008C19BF">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8480" behindDoc="0" locked="0" layoutInCell="1" allowOverlap="1">
                <wp:simplePos x="0" y="0"/>
                <wp:positionH relativeFrom="column">
                  <wp:posOffset>943610</wp:posOffset>
                </wp:positionH>
                <wp:positionV relativeFrom="paragraph">
                  <wp:posOffset>34925</wp:posOffset>
                </wp:positionV>
                <wp:extent cx="92075" cy="98425"/>
                <wp:effectExtent l="6350" t="5080" r="6350" b="1079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74.3pt;margin-top:2.75pt;width:7.25pt;height: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">
                <v:textbox>
                  <w:txbxContent>
                    <w:p w:rsidR="008C19BF" w:rsidRDefault="008C19BF" w:rsidP="008C19BF"/>
                  </w:txbxContent>
                </v:textbox>
              </v:shape>
            </w:pict>
          </mc:Fallback>
        </mc:AlternateContent>
      </w: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46990</wp:posOffset>
                </wp:positionH>
                <wp:positionV relativeFrom="paragraph">
                  <wp:posOffset>34925</wp:posOffset>
                </wp:positionV>
                <wp:extent cx="92075" cy="98425"/>
                <wp:effectExtent l="5080" t="5080" r="7620" b="1079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8C19BF" w:rsidRDefault="008C19BF" w:rsidP="008C1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3.7pt;margin-top:2.75pt;width:7.25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">
                <v:textbox>
                  <w:txbxContent>
                    <w:p w:rsidR="008C19BF" w:rsidRDefault="008C19BF" w:rsidP="008C19BF"/>
                  </w:txbxContent>
                </v:textbox>
              </v:shape>
            </w:pict>
          </mc:Fallback>
        </mc:AlternateConten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Pr>
          <w:rFonts w:ascii="MT Extra" w:hAnsi="MT Extra"/>
          <w:sz w:val="18"/>
          <w:szCs w:val="18"/>
        </w:rPr>
        <w:t></w:t>
      </w:r>
      <w:r w:rsidR="008C19BF" w:rsidRPr="00A93172">
        <w:rPr>
          <w:rFonts w:cs="Calibri"/>
          <w:sz w:val="18"/>
          <w:szCs w:val="18"/>
        </w:rPr>
        <w:t>Acconsento              Non acconsento</w:t>
      </w:r>
    </w:p>
    <w:p w:rsidR="008C19BF" w:rsidRDefault="008C19BF" w:rsidP="008C19BF">
      <w:pPr>
        <w:spacing w:line="18" w:lineRule="atLeast"/>
        <w:jc w:val="both"/>
        <w:rPr>
          <w:rFonts w:ascii="MT Extra" w:hAnsi="MT Extra"/>
          <w:sz w:val="18"/>
          <w:szCs w:val="18"/>
        </w:rPr>
      </w:pPr>
      <w:r w:rsidRPr="00A93172">
        <w:rPr>
          <w:rFonts w:cs="Calibri"/>
          <w:sz w:val="18"/>
          <w:szCs w:val="18"/>
        </w:rPr>
        <w:t xml:space="preserve">Al trattamento dei dati personali relativo alla finalità </w:t>
      </w:r>
      <w:r>
        <w:rPr>
          <w:rFonts w:cs="Calibri"/>
          <w:sz w:val="18"/>
          <w:szCs w:val="18"/>
        </w:rPr>
        <w:t>6</w:t>
      </w:r>
      <w:r w:rsidRPr="00A93172">
        <w:rPr>
          <w:rFonts w:cs="Calibri"/>
          <w:sz w:val="18"/>
          <w:szCs w:val="18"/>
        </w:rPr>
        <w:t>)</w:t>
      </w:r>
    </w:p>
    <w:p w:rsidR="008C19BF" w:rsidRDefault="008C19BF" w:rsidP="008C19BF">
      <w:pPr>
        <w:spacing w:line="18" w:lineRule="atLeast"/>
        <w:jc w:val="both"/>
        <w:rPr>
          <w:rFonts w:ascii="MT Extra" w:hAnsi="MT Extra"/>
          <w:sz w:val="18"/>
          <w:szCs w:val="18"/>
        </w:rPr>
      </w:pPr>
    </w:p>
    <w:p w:rsidR="008C19BF" w:rsidRDefault="008C19BF" w:rsidP="008C19BF">
      <w:pPr>
        <w:spacing w:line="18" w:lineRule="atLeast"/>
        <w:jc w:val="both"/>
        <w:rPr>
          <w:rFonts w:ascii="MT Extra" w:hAnsi="MT Extra"/>
          <w:sz w:val="18"/>
          <w:szCs w:val="18"/>
        </w:rPr>
      </w:pPr>
    </w:p>
    <w:p w:rsidR="008C19BF" w:rsidRDefault="008C19BF" w:rsidP="008C19BF">
      <w:pPr>
        <w:spacing w:line="18" w:lineRule="atLeast"/>
        <w:jc w:val="both"/>
        <w:rPr>
          <w:rFonts w:ascii="MT Extra" w:hAnsi="MT Extra"/>
          <w:sz w:val="18"/>
          <w:szCs w:val="18"/>
        </w:rPr>
      </w:pPr>
    </w:p>
    <w:p w:rsidR="008C19BF" w:rsidRPr="008C19BF" w:rsidRDefault="008C19BF" w:rsidP="008C19BF">
      <w:pPr>
        <w:spacing w:line="18" w:lineRule="atLeast"/>
        <w:ind w:left="5245"/>
        <w:jc w:val="both"/>
        <w:rPr>
          <w:sz w:val="18"/>
          <w:szCs w:val="18"/>
        </w:rPr>
      </w:pPr>
      <w:r w:rsidRPr="008C19BF">
        <w:rPr>
          <w:sz w:val="18"/>
          <w:szCs w:val="18"/>
        </w:rPr>
        <w:t>Firma per presa visione delle informazioni sul trattamento dei dati personali ed espressione dei consensi:</w:t>
      </w:r>
    </w:p>
    <w:p w:rsidR="008C19BF" w:rsidRPr="008C19BF" w:rsidRDefault="008C19BF" w:rsidP="008C19BF">
      <w:pPr>
        <w:spacing w:line="18" w:lineRule="atLeast"/>
        <w:ind w:left="5760"/>
        <w:jc w:val="both"/>
        <w:rPr>
          <w:rFonts w:asciiTheme="minorHAnsi" w:hAnsiTheme="minorHAnsi" w:cstheme="minorHAnsi"/>
          <w:sz w:val="18"/>
          <w:szCs w:val="18"/>
        </w:rPr>
      </w:pPr>
    </w:p>
    <w:p w:rsidR="008C19BF" w:rsidRPr="00FD38B0" w:rsidRDefault="008C19BF" w:rsidP="008C19BF">
      <w:pPr>
        <w:spacing w:line="18" w:lineRule="atLeast"/>
        <w:jc w:val="both"/>
        <w:rPr>
          <w:rFonts w:cs="Calibri"/>
          <w:sz w:val="18"/>
          <w:szCs w:val="18"/>
        </w:rPr>
      </w:pPr>
      <w:r w:rsidRPr="00FD38B0">
        <w:rPr>
          <w:rFonts w:cs="Calibri"/>
          <w:sz w:val="18"/>
          <w:szCs w:val="18"/>
        </w:rPr>
        <w:t>Data e luogo</w:t>
      </w:r>
      <w:r>
        <w:rPr>
          <w:rFonts w:cs="Calibri"/>
          <w:sz w:val="18"/>
          <w:szCs w:val="18"/>
        </w:rPr>
        <w:t xml:space="preserve"> ___________________________</w:t>
      </w:r>
      <w:r>
        <w:rPr>
          <w:rFonts w:cs="Calibri"/>
          <w:sz w:val="18"/>
          <w:szCs w:val="18"/>
        </w:rPr>
        <w:tab/>
      </w:r>
      <w:r>
        <w:rPr>
          <w:rFonts w:cs="Calibri"/>
          <w:sz w:val="18"/>
          <w:szCs w:val="18"/>
        </w:rPr>
        <w:tab/>
      </w:r>
      <w:r>
        <w:rPr>
          <w:rFonts w:cs="Calibri"/>
          <w:sz w:val="18"/>
          <w:szCs w:val="18"/>
        </w:rPr>
        <w:tab/>
        <w:t xml:space="preserve">    </w:t>
      </w:r>
      <w:r w:rsidRPr="00FD38B0">
        <w:rPr>
          <w:rFonts w:cs="Calibri"/>
          <w:sz w:val="18"/>
          <w:szCs w:val="18"/>
        </w:rPr>
        <w:t xml:space="preserve">Firma </w:t>
      </w:r>
      <w:r w:rsidRPr="00A93172">
        <w:rPr>
          <w:rFonts w:cs="Calibri"/>
          <w:sz w:val="18"/>
          <w:szCs w:val="18"/>
        </w:rPr>
        <w:t>___________________________</w:t>
      </w:r>
    </w:p>
    <w:p w:rsidR="008C19BF" w:rsidRPr="00494742" w:rsidRDefault="008C19BF" w:rsidP="008C19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rPr>
      </w:pPr>
    </w:p>
    <w:sectPr w:rsidR="008C19BF" w:rsidRPr="00494742" w:rsidSect="00C5548B">
      <w:headerReference w:type="even" r:id="rId10"/>
      <w:headerReference w:type="default" r:id="rId11"/>
      <w:footerReference w:type="even" r:id="rId12"/>
      <w:footerReference w:type="default" r:id="rId13"/>
      <w:endnotePr>
        <w:numFmt w:val="decimal"/>
      </w:endnotePr>
      <w:pgSz w:w="11900" w:h="16840"/>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D4" w:rsidRDefault="00AA3DD4">
      <w:r>
        <w:separator/>
      </w:r>
    </w:p>
  </w:endnote>
  <w:endnote w:type="continuationSeparator" w:id="0">
    <w:p w:rsidR="00AA3DD4" w:rsidRDefault="00AA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E" w:rsidRDefault="005D72DE">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E" w:rsidRDefault="005D72DE">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D4" w:rsidRDefault="00AA3DD4">
      <w:r>
        <w:separator/>
      </w:r>
    </w:p>
  </w:footnote>
  <w:footnote w:type="continuationSeparator" w:id="0">
    <w:p w:rsidR="00AA3DD4" w:rsidRDefault="00AA3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E" w:rsidRDefault="005D72DE">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DE" w:rsidRDefault="005D72DE">
    <w:pPr>
      <w:pStyle w:val="Modulovuo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57"/>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ascii="Lucida Grande" w:eastAsia="ヒラギノ角ゴ Pro W3" w:hAnsi="Symbol" w:hint="default"/>
        <w:color w:val="000000"/>
        <w:position w:val="0"/>
        <w:sz w:val="24"/>
      </w:rPr>
    </w:lvl>
    <w:lvl w:ilvl="2">
      <w:start w:val="1"/>
      <w:numFmt w:val="bullet"/>
      <w:suff w:val="nothing"/>
      <w:lvlText w:val="·"/>
      <w:lvlJc w:val="left"/>
      <w:pPr>
        <w:ind w:left="0" w:firstLine="0"/>
      </w:pPr>
      <w:rPr>
        <w:rFonts w:ascii="Lucida Grande" w:eastAsia="ヒラギノ角ゴ Pro W3" w:hAnsi="Symbol" w:hint="default"/>
        <w:color w:val="000000"/>
        <w:position w:val="0"/>
        <w:sz w:val="24"/>
      </w:rPr>
    </w:lvl>
    <w:lvl w:ilvl="3">
      <w:start w:val="1"/>
      <w:numFmt w:val="bullet"/>
      <w:suff w:val="nothing"/>
      <w:lvlText w:val="·"/>
      <w:lvlJc w:val="left"/>
      <w:pPr>
        <w:ind w:left="0" w:firstLine="0"/>
      </w:pPr>
      <w:rPr>
        <w:rFonts w:ascii="Lucida Grande" w:eastAsia="ヒラギノ角ゴ Pro W3" w:hAnsi="Symbol" w:hint="default"/>
        <w:color w:val="000000"/>
        <w:position w:val="0"/>
        <w:sz w:val="24"/>
      </w:rPr>
    </w:lvl>
    <w:lvl w:ilvl="4">
      <w:start w:val="1"/>
      <w:numFmt w:val="bullet"/>
      <w:suff w:val="nothing"/>
      <w:lvlText w:val="·"/>
      <w:lvlJc w:val="left"/>
      <w:pPr>
        <w:ind w:left="0" w:firstLine="0"/>
      </w:pPr>
      <w:rPr>
        <w:rFonts w:ascii="Lucida Grande" w:eastAsia="ヒラギノ角ゴ Pro W3" w:hAnsi="Symbol" w:hint="default"/>
        <w:color w:val="000000"/>
        <w:position w:val="0"/>
        <w:sz w:val="24"/>
      </w:rPr>
    </w:lvl>
    <w:lvl w:ilvl="5">
      <w:start w:val="1"/>
      <w:numFmt w:val="bullet"/>
      <w:suff w:val="nothing"/>
      <w:lvlText w:val="·"/>
      <w:lvlJc w:val="left"/>
      <w:pPr>
        <w:ind w:left="0" w:firstLine="0"/>
      </w:pPr>
      <w:rPr>
        <w:rFonts w:ascii="Lucida Grande" w:eastAsia="ヒラギノ角ゴ Pro W3" w:hAnsi="Symbol" w:hint="default"/>
        <w:color w:val="000000"/>
        <w:position w:val="0"/>
        <w:sz w:val="24"/>
      </w:rPr>
    </w:lvl>
    <w:lvl w:ilvl="6">
      <w:start w:val="1"/>
      <w:numFmt w:val="bullet"/>
      <w:suff w:val="nothing"/>
      <w:lvlText w:val="·"/>
      <w:lvlJc w:val="left"/>
      <w:pPr>
        <w:ind w:left="0" w:firstLine="0"/>
      </w:pPr>
      <w:rPr>
        <w:rFonts w:ascii="Lucida Grande" w:eastAsia="ヒラギノ角ゴ Pro W3" w:hAnsi="Symbol" w:hint="default"/>
        <w:color w:val="000000"/>
        <w:position w:val="0"/>
        <w:sz w:val="24"/>
      </w:rPr>
    </w:lvl>
    <w:lvl w:ilvl="7">
      <w:start w:val="1"/>
      <w:numFmt w:val="bullet"/>
      <w:suff w:val="nothing"/>
      <w:lvlText w:val="·"/>
      <w:lvlJc w:val="left"/>
      <w:pPr>
        <w:ind w:left="0" w:firstLine="0"/>
      </w:pPr>
      <w:rPr>
        <w:rFonts w:ascii="Lucida Grande" w:eastAsia="ヒラギノ角ゴ Pro W3" w:hAnsi="Symbol" w:hint="default"/>
        <w:color w:val="000000"/>
        <w:position w:val="0"/>
        <w:sz w:val="24"/>
      </w:rPr>
    </w:lvl>
    <w:lvl w:ilvl="8">
      <w:start w:val="1"/>
      <w:numFmt w:val="bullet"/>
      <w:suff w:val="nothing"/>
      <w:lvlText w:val="·"/>
      <w:lvlJc w:val="left"/>
      <w:pPr>
        <w:ind w:left="0" w:firstLine="0"/>
      </w:pPr>
      <w:rPr>
        <w:rFonts w:ascii="Lucida Grande" w:eastAsia="ヒラギノ角ゴ Pro W3" w:hAnsi="Symbol" w:hint="default"/>
        <w:color w:val="000000"/>
        <w:position w:val="0"/>
        <w:sz w:val="24"/>
      </w:rPr>
    </w:lvl>
  </w:abstractNum>
  <w:abstractNum w:abstractNumId="1">
    <w:nsid w:val="00000002"/>
    <w:multiLevelType w:val="multilevel"/>
    <w:tmpl w:val="2800F4D4"/>
    <w:lvl w:ilvl="0">
      <w:start w:val="1"/>
      <w:numFmt w:val="bullet"/>
      <w:lvlText w:val=""/>
      <w:lvlJc w:val="left"/>
      <w:pPr>
        <w:tabs>
          <w:tab w:val="num" w:pos="360"/>
        </w:tabs>
        <w:ind w:left="360" w:firstLine="360"/>
      </w:pPr>
      <w:rPr>
        <w:rFonts w:ascii="Symbol" w:hAnsi="Symbol" w:hint="default"/>
        <w:color w:val="000000"/>
        <w:position w:val="0"/>
        <w:sz w:val="16"/>
      </w:rPr>
    </w:lvl>
    <w:lvl w:ilvl="1">
      <w:start w:val="1"/>
      <w:numFmt w:val="bullet"/>
      <w:suff w:val="nothing"/>
      <w:lvlText w:val=""/>
      <w:lvlJc w:val="left"/>
      <w:pPr>
        <w:ind w:left="0" w:firstLine="0"/>
      </w:pPr>
      <w:rPr>
        <w:rFonts w:ascii="Wingdings" w:eastAsia="ヒラギノ角ゴ Pro W3" w:hAnsi="Wingdings" w:hint="default"/>
        <w:color w:val="000000"/>
        <w:position w:val="0"/>
        <w:sz w:val="16"/>
      </w:rPr>
    </w:lvl>
    <w:lvl w:ilvl="2">
      <w:start w:val="1"/>
      <w:numFmt w:val="bullet"/>
      <w:suff w:val="nothing"/>
      <w:lvlText w:val=""/>
      <w:lvlJc w:val="left"/>
      <w:pPr>
        <w:ind w:left="0" w:firstLine="0"/>
      </w:pPr>
      <w:rPr>
        <w:rFonts w:ascii="Wingdings" w:eastAsia="ヒラギノ角ゴ Pro W3" w:hAnsi="Wingdings" w:hint="default"/>
        <w:color w:val="000000"/>
        <w:position w:val="0"/>
        <w:sz w:val="16"/>
      </w:rPr>
    </w:lvl>
    <w:lvl w:ilvl="3">
      <w:start w:val="1"/>
      <w:numFmt w:val="bullet"/>
      <w:suff w:val="nothing"/>
      <w:lvlText w:val=""/>
      <w:lvlJc w:val="left"/>
      <w:pPr>
        <w:ind w:left="0" w:firstLine="0"/>
      </w:pPr>
      <w:rPr>
        <w:rFonts w:ascii="Wingdings" w:eastAsia="ヒラギノ角ゴ Pro W3" w:hAnsi="Wingdings" w:hint="default"/>
        <w:color w:val="000000"/>
        <w:position w:val="0"/>
        <w:sz w:val="16"/>
      </w:rPr>
    </w:lvl>
    <w:lvl w:ilvl="4">
      <w:start w:val="1"/>
      <w:numFmt w:val="bullet"/>
      <w:suff w:val="nothing"/>
      <w:lvlText w:val=""/>
      <w:lvlJc w:val="left"/>
      <w:pPr>
        <w:ind w:left="0" w:firstLine="0"/>
      </w:pPr>
      <w:rPr>
        <w:rFonts w:ascii="Wingdings" w:eastAsia="ヒラギノ角ゴ Pro W3" w:hAnsi="Wingdings" w:hint="default"/>
        <w:color w:val="000000"/>
        <w:position w:val="0"/>
        <w:sz w:val="16"/>
      </w:rPr>
    </w:lvl>
    <w:lvl w:ilvl="5">
      <w:start w:val="1"/>
      <w:numFmt w:val="bullet"/>
      <w:suff w:val="nothing"/>
      <w:lvlText w:val=""/>
      <w:lvlJc w:val="left"/>
      <w:pPr>
        <w:ind w:left="0" w:firstLine="0"/>
      </w:pPr>
      <w:rPr>
        <w:rFonts w:ascii="Wingdings" w:eastAsia="ヒラギノ角ゴ Pro W3" w:hAnsi="Wingdings" w:hint="default"/>
        <w:color w:val="000000"/>
        <w:position w:val="0"/>
        <w:sz w:val="16"/>
      </w:rPr>
    </w:lvl>
    <w:lvl w:ilvl="6">
      <w:start w:val="1"/>
      <w:numFmt w:val="bullet"/>
      <w:suff w:val="nothing"/>
      <w:lvlText w:val=""/>
      <w:lvlJc w:val="left"/>
      <w:pPr>
        <w:ind w:left="0" w:firstLine="0"/>
      </w:pPr>
      <w:rPr>
        <w:rFonts w:ascii="Wingdings" w:eastAsia="ヒラギノ角ゴ Pro W3" w:hAnsi="Wingdings" w:hint="default"/>
        <w:color w:val="000000"/>
        <w:position w:val="0"/>
        <w:sz w:val="16"/>
      </w:rPr>
    </w:lvl>
    <w:lvl w:ilvl="7">
      <w:start w:val="1"/>
      <w:numFmt w:val="bullet"/>
      <w:suff w:val="nothing"/>
      <w:lvlText w:val=""/>
      <w:lvlJc w:val="left"/>
      <w:pPr>
        <w:ind w:left="0" w:firstLine="0"/>
      </w:pPr>
      <w:rPr>
        <w:rFonts w:ascii="Wingdings" w:eastAsia="ヒラギノ角ゴ Pro W3" w:hAnsi="Wingdings" w:hint="default"/>
        <w:color w:val="000000"/>
        <w:position w:val="0"/>
        <w:sz w:val="16"/>
      </w:rPr>
    </w:lvl>
    <w:lvl w:ilvl="8">
      <w:start w:val="1"/>
      <w:numFmt w:val="bullet"/>
      <w:suff w:val="nothing"/>
      <w:lvlText w:val=""/>
      <w:lvlJc w:val="left"/>
      <w:pPr>
        <w:ind w:left="0" w:firstLine="0"/>
      </w:pPr>
      <w:rPr>
        <w:rFonts w:ascii="Wingdings" w:eastAsia="ヒラギノ角ゴ Pro W3" w:hAnsi="Wingdings" w:hint="default"/>
        <w:color w:val="000000"/>
        <w:position w:val="0"/>
        <w:sz w:val="16"/>
      </w:rPr>
    </w:lvl>
  </w:abstractNum>
  <w:abstractNum w:abstractNumId="2">
    <w:nsid w:val="00000003"/>
    <w:multiLevelType w:val="multilevel"/>
    <w:tmpl w:val="894EE87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3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
    <w:nsid w:val="00000005"/>
    <w:multiLevelType w:val="multilevel"/>
    <w:tmpl w:val="894EE877"/>
    <w:lvl w:ilvl="0">
      <w:numFmt w:val="bullet"/>
      <w:lvlText w:val="-"/>
      <w:lvlJc w:val="left"/>
      <w:pPr>
        <w:tabs>
          <w:tab w:val="num" w:pos="360"/>
        </w:tabs>
        <w:ind w:left="360" w:firstLine="36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5">
    <w:nsid w:val="1DA33E4D"/>
    <w:multiLevelType w:val="hybridMultilevel"/>
    <w:tmpl w:val="B0AE954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572AA7"/>
    <w:multiLevelType w:val="hybridMultilevel"/>
    <w:tmpl w:val="F594E7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CD0962"/>
    <w:multiLevelType w:val="hybridMultilevel"/>
    <w:tmpl w:val="6CCC60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8D414B4"/>
    <w:multiLevelType w:val="hybridMultilevel"/>
    <w:tmpl w:val="FC222C26"/>
    <w:lvl w:ilvl="0" w:tplc="0E9E2368">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9">
    <w:nsid w:val="2B4E1B7D"/>
    <w:multiLevelType w:val="hybridMultilevel"/>
    <w:tmpl w:val="90F6CEF4"/>
    <w:lvl w:ilvl="0" w:tplc="B4E2FAE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0">
    <w:nsid w:val="48BD4CC1"/>
    <w:multiLevelType w:val="hybridMultilevel"/>
    <w:tmpl w:val="3A089D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6622B8B"/>
    <w:multiLevelType w:val="hybridMultilevel"/>
    <w:tmpl w:val="11182C92"/>
    <w:lvl w:ilvl="0" w:tplc="9CBA02C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592369FF"/>
    <w:multiLevelType w:val="hybridMultilevel"/>
    <w:tmpl w:val="3306DA82"/>
    <w:lvl w:ilvl="0" w:tplc="4B06B4E4">
      <w:numFmt w:val="bullet"/>
      <w:lvlText w:val="-"/>
      <w:lvlJc w:val="left"/>
      <w:pPr>
        <w:ind w:left="720" w:hanging="360"/>
      </w:pPr>
      <w:rPr>
        <w:rFonts w:ascii="Lucida Grande" w:eastAsia="ヒラギノ角ゴ Pro W3" w:hAnsi="Lucida Grand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026B84"/>
    <w:multiLevelType w:val="hybridMultilevel"/>
    <w:tmpl w:val="F784365A"/>
    <w:styleLink w:val="Stileimportato3"/>
    <w:lvl w:ilvl="0" w:tplc="69FEBA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10B6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5256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87A6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603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66430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CF1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0DC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F83F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8F248D6"/>
    <w:multiLevelType w:val="hybridMultilevel"/>
    <w:tmpl w:val="7F4865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C192398"/>
    <w:multiLevelType w:val="hybridMultilevel"/>
    <w:tmpl w:val="F784365A"/>
    <w:numStyleLink w:val="Stileimportato3"/>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5"/>
  </w:num>
  <w:num w:numId="9">
    <w:abstractNumId w:val="6"/>
  </w:num>
  <w:num w:numId="10">
    <w:abstractNumId w:val="10"/>
  </w:num>
  <w:num w:numId="11">
    <w:abstractNumId w:val="12"/>
  </w:num>
  <w:num w:numId="12">
    <w:abstractNumId w:val="7"/>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bordersDoNotSurroundHeader/>
  <w:bordersDoNotSurroundFooter/>
  <w:proofState w:spelling="clean"/>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EF"/>
    <w:rsid w:val="000056AE"/>
    <w:rsid w:val="0001054A"/>
    <w:rsid w:val="00097C66"/>
    <w:rsid w:val="000C20D1"/>
    <w:rsid w:val="000C451F"/>
    <w:rsid w:val="001032DA"/>
    <w:rsid w:val="001501E5"/>
    <w:rsid w:val="0017533D"/>
    <w:rsid w:val="002C523C"/>
    <w:rsid w:val="00312142"/>
    <w:rsid w:val="00331DEF"/>
    <w:rsid w:val="00351570"/>
    <w:rsid w:val="0039516D"/>
    <w:rsid w:val="003B7AA8"/>
    <w:rsid w:val="0047311C"/>
    <w:rsid w:val="00494742"/>
    <w:rsid w:val="004A57F7"/>
    <w:rsid w:val="004A61B6"/>
    <w:rsid w:val="004E4F4D"/>
    <w:rsid w:val="00562B81"/>
    <w:rsid w:val="005B6526"/>
    <w:rsid w:val="005D72DE"/>
    <w:rsid w:val="00610670"/>
    <w:rsid w:val="006D21C6"/>
    <w:rsid w:val="006E0CFF"/>
    <w:rsid w:val="007433DF"/>
    <w:rsid w:val="007D0DA9"/>
    <w:rsid w:val="007D101B"/>
    <w:rsid w:val="0082216D"/>
    <w:rsid w:val="00863A6B"/>
    <w:rsid w:val="00873E5D"/>
    <w:rsid w:val="008C19BF"/>
    <w:rsid w:val="008E568D"/>
    <w:rsid w:val="00901602"/>
    <w:rsid w:val="00905596"/>
    <w:rsid w:val="00A21996"/>
    <w:rsid w:val="00A30332"/>
    <w:rsid w:val="00A46207"/>
    <w:rsid w:val="00AA3DD4"/>
    <w:rsid w:val="00AB415C"/>
    <w:rsid w:val="00AD4997"/>
    <w:rsid w:val="00B07774"/>
    <w:rsid w:val="00B31587"/>
    <w:rsid w:val="00BA303F"/>
    <w:rsid w:val="00C510BA"/>
    <w:rsid w:val="00C5548B"/>
    <w:rsid w:val="00D27241"/>
    <w:rsid w:val="00D83DFA"/>
    <w:rsid w:val="00E358D4"/>
    <w:rsid w:val="00EA50B8"/>
    <w:rsid w:val="00EB4523"/>
    <w:rsid w:val="00F01517"/>
    <w:rsid w:val="00F61071"/>
    <w:rsid w:val="00FA15BA"/>
    <w:rsid w:val="00FE78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5548B"/>
    <w:pPr>
      <w:suppressAutoHyphens/>
    </w:pPr>
    <w:rPr>
      <w:rFonts w:eastAsia="ヒラギノ角ゴ Pro W3"/>
      <w:color w:val="000000"/>
      <w:sz w:val="24"/>
    </w:rPr>
  </w:style>
  <w:style w:type="paragraph" w:styleId="Titolo1">
    <w:name w:val="heading 1"/>
    <w:next w:val="Normale"/>
    <w:autoRedefine/>
    <w:rsid w:val="00C5548B"/>
    <w:pPr>
      <w:keepNext/>
      <w:tabs>
        <w:tab w:val="left" w:pos="0"/>
      </w:tabs>
      <w:suppressAutoHyphens/>
      <w:jc w:val="center"/>
      <w:outlineLvl w:val="0"/>
    </w:pPr>
    <w:rPr>
      <w:rFonts w:ascii="Times New Roman Bold" w:eastAsia="ヒラギノ角ゴ Pro W3" w:hAnsi="Times New Roman Bold"/>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ovuoto">
    <w:name w:val="Modulo vuoto"/>
    <w:rsid w:val="00C5548B"/>
    <w:rPr>
      <w:rFonts w:eastAsia="ヒラギノ角ゴ Pro W3"/>
      <w:color w:val="000000"/>
    </w:rPr>
  </w:style>
  <w:style w:type="paragraph" w:customStyle="1" w:styleId="TitoloA">
    <w:name w:val="Titolo A"/>
    <w:rsid w:val="00C5548B"/>
    <w:pPr>
      <w:suppressAutoHyphens/>
      <w:jc w:val="center"/>
    </w:pPr>
    <w:rPr>
      <w:rFonts w:ascii="Times New Roman Bold" w:eastAsia="ヒラギノ角ゴ Pro W3" w:hAnsi="Times New Roman Bold"/>
      <w:color w:val="000000"/>
      <w:sz w:val="24"/>
    </w:rPr>
  </w:style>
  <w:style w:type="paragraph" w:styleId="Rientrocorpodeltesto3">
    <w:name w:val="Body Text Indent 3"/>
    <w:rsid w:val="00C5548B"/>
    <w:pPr>
      <w:suppressAutoHyphens/>
      <w:ind w:left="900" w:hanging="900"/>
      <w:jc w:val="both"/>
    </w:pPr>
    <w:rPr>
      <w:rFonts w:eastAsia="ヒラギノ角ゴ Pro W3"/>
      <w:color w:val="000000"/>
      <w:sz w:val="24"/>
    </w:rPr>
  </w:style>
  <w:style w:type="paragraph" w:styleId="Rientrocorpodeltesto2">
    <w:name w:val="Body Text Indent 2"/>
    <w:link w:val="Rientrocorpodeltesto2Carattere"/>
    <w:autoRedefine/>
    <w:rsid w:val="00C5548B"/>
    <w:pPr>
      <w:suppressAutoHyphens/>
      <w:ind w:left="142" w:hanging="142"/>
      <w:jc w:val="both"/>
    </w:pPr>
    <w:rPr>
      <w:rFonts w:eastAsia="ヒラギノ角ゴ Pro W3"/>
      <w:color w:val="000000"/>
      <w:sz w:val="24"/>
    </w:rPr>
  </w:style>
  <w:style w:type="paragraph" w:styleId="Corpotesto">
    <w:name w:val="Body Text"/>
    <w:rsid w:val="00C5548B"/>
    <w:pPr>
      <w:suppressAutoHyphens/>
      <w:jc w:val="both"/>
    </w:pPr>
    <w:rPr>
      <w:rFonts w:ascii="Lucida Grande" w:eastAsia="ヒラギノ角ゴ Pro W3" w:hAnsi="Lucida Grande"/>
      <w:color w:val="000000"/>
      <w:sz w:val="24"/>
      <w:u w:val="single"/>
    </w:rPr>
  </w:style>
  <w:style w:type="character" w:styleId="Collegamentoipertestuale">
    <w:name w:val="Hyperlink"/>
    <w:rsid w:val="00C5548B"/>
    <w:rPr>
      <w:color w:val="0032F2"/>
      <w:sz w:val="20"/>
      <w:u w:val="single"/>
    </w:rPr>
  </w:style>
  <w:style w:type="paragraph" w:styleId="Corpodeltesto2">
    <w:name w:val="Body Text 2"/>
    <w:rsid w:val="00C5548B"/>
    <w:pPr>
      <w:suppressAutoHyphens/>
      <w:jc w:val="both"/>
    </w:pPr>
    <w:rPr>
      <w:rFonts w:ascii="Lucida Grande" w:eastAsia="ヒラギノ角ゴ Pro W3" w:hAnsi="Lucida Grande"/>
      <w:color w:val="000000"/>
      <w:sz w:val="22"/>
    </w:rPr>
  </w:style>
  <w:style w:type="paragraph" w:customStyle="1" w:styleId="Normale1">
    <w:name w:val="Normale1"/>
    <w:rsid w:val="00331DEF"/>
    <w:pPr>
      <w:suppressAutoHyphens/>
    </w:pPr>
    <w:rPr>
      <w:rFonts w:eastAsia="ヒラギノ角ゴ Pro W3"/>
      <w:color w:val="000000"/>
      <w:sz w:val="24"/>
    </w:rPr>
  </w:style>
  <w:style w:type="paragraph" w:styleId="Testofumetto">
    <w:name w:val="Balloon Text"/>
    <w:basedOn w:val="Normale"/>
    <w:link w:val="TestofumettoCarattere"/>
    <w:uiPriority w:val="99"/>
    <w:semiHidden/>
    <w:unhideWhenUsed/>
    <w:rsid w:val="001032DA"/>
    <w:rPr>
      <w:rFonts w:ascii="Tahoma" w:hAnsi="Tahoma" w:cs="Tahoma"/>
      <w:sz w:val="16"/>
      <w:szCs w:val="16"/>
    </w:rPr>
  </w:style>
  <w:style w:type="character" w:customStyle="1" w:styleId="TestofumettoCarattere">
    <w:name w:val="Testo fumetto Carattere"/>
    <w:link w:val="Testofumetto"/>
    <w:uiPriority w:val="99"/>
    <w:semiHidden/>
    <w:rsid w:val="001032DA"/>
    <w:rPr>
      <w:rFonts w:ascii="Tahoma" w:hAnsi="Tahoma" w:cs="Tahoma"/>
      <w:sz w:val="16"/>
      <w:szCs w:val="16"/>
      <w:lang w:val="en-US" w:eastAsia="en-US"/>
    </w:rPr>
  </w:style>
  <w:style w:type="paragraph" w:customStyle="1" w:styleId="Titolo11">
    <w:name w:val="Titolo 11"/>
    <w:next w:val="Normale1"/>
    <w:rsid w:val="007D101B"/>
    <w:pPr>
      <w:keepNext/>
      <w:tabs>
        <w:tab w:val="left" w:pos="0"/>
      </w:tabs>
      <w:suppressAutoHyphens/>
      <w:jc w:val="center"/>
      <w:outlineLvl w:val="0"/>
    </w:pPr>
    <w:rPr>
      <w:rFonts w:ascii="Times New Roman Bold" w:eastAsia="ヒラギノ角ゴ Pro W3" w:hAnsi="Times New Roman Bold"/>
      <w:color w:val="000000"/>
      <w:sz w:val="24"/>
    </w:rPr>
  </w:style>
  <w:style w:type="paragraph" w:customStyle="1" w:styleId="Rientrocorpodeltesto21">
    <w:name w:val="Rientro corpo del testo 21"/>
    <w:rsid w:val="00B31587"/>
    <w:pPr>
      <w:suppressAutoHyphens/>
      <w:ind w:left="142" w:hanging="142"/>
      <w:jc w:val="both"/>
    </w:pPr>
    <w:rPr>
      <w:rFonts w:eastAsia="ヒラギノ角ゴ Pro W3"/>
      <w:color w:val="000000"/>
      <w:sz w:val="24"/>
    </w:rPr>
  </w:style>
  <w:style w:type="character" w:customStyle="1" w:styleId="Rientrocorpodeltesto2Carattere">
    <w:name w:val="Rientro corpo del testo 2 Carattere"/>
    <w:link w:val="Rientrocorpodeltesto2"/>
    <w:rsid w:val="00B31587"/>
    <w:rPr>
      <w:rFonts w:eastAsia="ヒラギノ角ゴ Pro W3"/>
      <w:color w:val="000000"/>
      <w:sz w:val="24"/>
    </w:rPr>
  </w:style>
  <w:style w:type="paragraph" w:customStyle="1" w:styleId="Intestazione1">
    <w:name w:val="Intestazione1"/>
    <w:rsid w:val="004A57F7"/>
    <w:pPr>
      <w:tabs>
        <w:tab w:val="center" w:pos="4819"/>
        <w:tab w:val="right" w:pos="9638"/>
      </w:tabs>
    </w:pPr>
    <w:rPr>
      <w:rFonts w:eastAsia="ヒラギノ角ゴ Pro W3"/>
      <w:color w:val="000000"/>
      <w:sz w:val="24"/>
    </w:rPr>
  </w:style>
  <w:style w:type="character" w:customStyle="1" w:styleId="Collegamentoipertestuale1">
    <w:name w:val="Collegamento ipertestuale1"/>
    <w:rsid w:val="007D0DA9"/>
    <w:rPr>
      <w:color w:val="0032F2"/>
      <w:sz w:val="20"/>
      <w:u w:val="single"/>
    </w:rPr>
  </w:style>
  <w:style w:type="paragraph" w:styleId="Intestazione">
    <w:name w:val="header"/>
    <w:basedOn w:val="Normale"/>
    <w:link w:val="IntestazioneCarattere"/>
    <w:uiPriority w:val="99"/>
    <w:unhideWhenUsed/>
    <w:rsid w:val="008C19BF"/>
    <w:pPr>
      <w:tabs>
        <w:tab w:val="center" w:pos="4680"/>
        <w:tab w:val="right" w:pos="9360"/>
      </w:tabs>
      <w:suppressAutoHyphens w:val="0"/>
    </w:pPr>
    <w:rPr>
      <w:rFonts w:ascii="Calibri" w:eastAsia="Calibri" w:hAnsi="Calibri"/>
      <w:color w:val="auto"/>
      <w:sz w:val="22"/>
      <w:szCs w:val="22"/>
      <w:lang w:val="x-none" w:eastAsia="en-US"/>
    </w:rPr>
  </w:style>
  <w:style w:type="character" w:customStyle="1" w:styleId="IntestazioneCarattere">
    <w:name w:val="Intestazione Carattere"/>
    <w:basedOn w:val="Carpredefinitoparagrafo"/>
    <w:link w:val="Intestazione"/>
    <w:uiPriority w:val="99"/>
    <w:rsid w:val="008C19BF"/>
    <w:rPr>
      <w:rFonts w:ascii="Calibri" w:eastAsia="Calibri" w:hAnsi="Calibri"/>
      <w:sz w:val="22"/>
      <w:szCs w:val="22"/>
      <w:lang w:val="x-none" w:eastAsia="en-US"/>
    </w:rPr>
  </w:style>
  <w:style w:type="paragraph" w:styleId="Paragrafoelenco">
    <w:name w:val="List Paragraph"/>
    <w:basedOn w:val="Normale"/>
    <w:uiPriority w:val="34"/>
    <w:qFormat/>
    <w:rsid w:val="00FE78FE"/>
    <w:pPr>
      <w:ind w:left="720"/>
      <w:contextualSpacing/>
    </w:pPr>
  </w:style>
  <w:style w:type="numbering" w:customStyle="1" w:styleId="Stileimportato3">
    <w:name w:val="Stile importato 3"/>
    <w:rsid w:val="00EA50B8"/>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5548B"/>
    <w:pPr>
      <w:suppressAutoHyphens/>
    </w:pPr>
    <w:rPr>
      <w:rFonts w:eastAsia="ヒラギノ角ゴ Pro W3"/>
      <w:color w:val="000000"/>
      <w:sz w:val="24"/>
    </w:rPr>
  </w:style>
  <w:style w:type="paragraph" w:styleId="Titolo1">
    <w:name w:val="heading 1"/>
    <w:next w:val="Normale"/>
    <w:autoRedefine/>
    <w:rsid w:val="00C5548B"/>
    <w:pPr>
      <w:keepNext/>
      <w:tabs>
        <w:tab w:val="left" w:pos="0"/>
      </w:tabs>
      <w:suppressAutoHyphens/>
      <w:jc w:val="center"/>
      <w:outlineLvl w:val="0"/>
    </w:pPr>
    <w:rPr>
      <w:rFonts w:ascii="Times New Roman Bold" w:eastAsia="ヒラギノ角ゴ Pro W3" w:hAnsi="Times New Roman Bold"/>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ovuoto">
    <w:name w:val="Modulo vuoto"/>
    <w:rsid w:val="00C5548B"/>
    <w:rPr>
      <w:rFonts w:eastAsia="ヒラギノ角ゴ Pro W3"/>
      <w:color w:val="000000"/>
    </w:rPr>
  </w:style>
  <w:style w:type="paragraph" w:customStyle="1" w:styleId="TitoloA">
    <w:name w:val="Titolo A"/>
    <w:rsid w:val="00C5548B"/>
    <w:pPr>
      <w:suppressAutoHyphens/>
      <w:jc w:val="center"/>
    </w:pPr>
    <w:rPr>
      <w:rFonts w:ascii="Times New Roman Bold" w:eastAsia="ヒラギノ角ゴ Pro W3" w:hAnsi="Times New Roman Bold"/>
      <w:color w:val="000000"/>
      <w:sz w:val="24"/>
    </w:rPr>
  </w:style>
  <w:style w:type="paragraph" w:styleId="Rientrocorpodeltesto3">
    <w:name w:val="Body Text Indent 3"/>
    <w:rsid w:val="00C5548B"/>
    <w:pPr>
      <w:suppressAutoHyphens/>
      <w:ind w:left="900" w:hanging="900"/>
      <w:jc w:val="both"/>
    </w:pPr>
    <w:rPr>
      <w:rFonts w:eastAsia="ヒラギノ角ゴ Pro W3"/>
      <w:color w:val="000000"/>
      <w:sz w:val="24"/>
    </w:rPr>
  </w:style>
  <w:style w:type="paragraph" w:styleId="Rientrocorpodeltesto2">
    <w:name w:val="Body Text Indent 2"/>
    <w:link w:val="Rientrocorpodeltesto2Carattere"/>
    <w:autoRedefine/>
    <w:rsid w:val="00C5548B"/>
    <w:pPr>
      <w:suppressAutoHyphens/>
      <w:ind w:left="142" w:hanging="142"/>
      <w:jc w:val="both"/>
    </w:pPr>
    <w:rPr>
      <w:rFonts w:eastAsia="ヒラギノ角ゴ Pro W3"/>
      <w:color w:val="000000"/>
      <w:sz w:val="24"/>
    </w:rPr>
  </w:style>
  <w:style w:type="paragraph" w:styleId="Corpotesto">
    <w:name w:val="Body Text"/>
    <w:rsid w:val="00C5548B"/>
    <w:pPr>
      <w:suppressAutoHyphens/>
      <w:jc w:val="both"/>
    </w:pPr>
    <w:rPr>
      <w:rFonts w:ascii="Lucida Grande" w:eastAsia="ヒラギノ角ゴ Pro W3" w:hAnsi="Lucida Grande"/>
      <w:color w:val="000000"/>
      <w:sz w:val="24"/>
      <w:u w:val="single"/>
    </w:rPr>
  </w:style>
  <w:style w:type="character" w:styleId="Collegamentoipertestuale">
    <w:name w:val="Hyperlink"/>
    <w:rsid w:val="00C5548B"/>
    <w:rPr>
      <w:color w:val="0032F2"/>
      <w:sz w:val="20"/>
      <w:u w:val="single"/>
    </w:rPr>
  </w:style>
  <w:style w:type="paragraph" w:styleId="Corpodeltesto2">
    <w:name w:val="Body Text 2"/>
    <w:rsid w:val="00C5548B"/>
    <w:pPr>
      <w:suppressAutoHyphens/>
      <w:jc w:val="both"/>
    </w:pPr>
    <w:rPr>
      <w:rFonts w:ascii="Lucida Grande" w:eastAsia="ヒラギノ角ゴ Pro W3" w:hAnsi="Lucida Grande"/>
      <w:color w:val="000000"/>
      <w:sz w:val="22"/>
    </w:rPr>
  </w:style>
  <w:style w:type="paragraph" w:customStyle="1" w:styleId="Normale1">
    <w:name w:val="Normale1"/>
    <w:rsid w:val="00331DEF"/>
    <w:pPr>
      <w:suppressAutoHyphens/>
    </w:pPr>
    <w:rPr>
      <w:rFonts w:eastAsia="ヒラギノ角ゴ Pro W3"/>
      <w:color w:val="000000"/>
      <w:sz w:val="24"/>
    </w:rPr>
  </w:style>
  <w:style w:type="paragraph" w:styleId="Testofumetto">
    <w:name w:val="Balloon Text"/>
    <w:basedOn w:val="Normale"/>
    <w:link w:val="TestofumettoCarattere"/>
    <w:uiPriority w:val="99"/>
    <w:semiHidden/>
    <w:unhideWhenUsed/>
    <w:rsid w:val="001032DA"/>
    <w:rPr>
      <w:rFonts w:ascii="Tahoma" w:hAnsi="Tahoma" w:cs="Tahoma"/>
      <w:sz w:val="16"/>
      <w:szCs w:val="16"/>
    </w:rPr>
  </w:style>
  <w:style w:type="character" w:customStyle="1" w:styleId="TestofumettoCarattere">
    <w:name w:val="Testo fumetto Carattere"/>
    <w:link w:val="Testofumetto"/>
    <w:uiPriority w:val="99"/>
    <w:semiHidden/>
    <w:rsid w:val="001032DA"/>
    <w:rPr>
      <w:rFonts w:ascii="Tahoma" w:hAnsi="Tahoma" w:cs="Tahoma"/>
      <w:sz w:val="16"/>
      <w:szCs w:val="16"/>
      <w:lang w:val="en-US" w:eastAsia="en-US"/>
    </w:rPr>
  </w:style>
  <w:style w:type="paragraph" w:customStyle="1" w:styleId="Titolo11">
    <w:name w:val="Titolo 11"/>
    <w:next w:val="Normale1"/>
    <w:rsid w:val="007D101B"/>
    <w:pPr>
      <w:keepNext/>
      <w:tabs>
        <w:tab w:val="left" w:pos="0"/>
      </w:tabs>
      <w:suppressAutoHyphens/>
      <w:jc w:val="center"/>
      <w:outlineLvl w:val="0"/>
    </w:pPr>
    <w:rPr>
      <w:rFonts w:ascii="Times New Roman Bold" w:eastAsia="ヒラギノ角ゴ Pro W3" w:hAnsi="Times New Roman Bold"/>
      <w:color w:val="000000"/>
      <w:sz w:val="24"/>
    </w:rPr>
  </w:style>
  <w:style w:type="paragraph" w:customStyle="1" w:styleId="Rientrocorpodeltesto21">
    <w:name w:val="Rientro corpo del testo 21"/>
    <w:rsid w:val="00B31587"/>
    <w:pPr>
      <w:suppressAutoHyphens/>
      <w:ind w:left="142" w:hanging="142"/>
      <w:jc w:val="both"/>
    </w:pPr>
    <w:rPr>
      <w:rFonts w:eastAsia="ヒラギノ角ゴ Pro W3"/>
      <w:color w:val="000000"/>
      <w:sz w:val="24"/>
    </w:rPr>
  </w:style>
  <w:style w:type="character" w:customStyle="1" w:styleId="Rientrocorpodeltesto2Carattere">
    <w:name w:val="Rientro corpo del testo 2 Carattere"/>
    <w:link w:val="Rientrocorpodeltesto2"/>
    <w:rsid w:val="00B31587"/>
    <w:rPr>
      <w:rFonts w:eastAsia="ヒラギノ角ゴ Pro W3"/>
      <w:color w:val="000000"/>
      <w:sz w:val="24"/>
    </w:rPr>
  </w:style>
  <w:style w:type="paragraph" w:customStyle="1" w:styleId="Intestazione1">
    <w:name w:val="Intestazione1"/>
    <w:rsid w:val="004A57F7"/>
    <w:pPr>
      <w:tabs>
        <w:tab w:val="center" w:pos="4819"/>
        <w:tab w:val="right" w:pos="9638"/>
      </w:tabs>
    </w:pPr>
    <w:rPr>
      <w:rFonts w:eastAsia="ヒラギノ角ゴ Pro W3"/>
      <w:color w:val="000000"/>
      <w:sz w:val="24"/>
    </w:rPr>
  </w:style>
  <w:style w:type="character" w:customStyle="1" w:styleId="Collegamentoipertestuale1">
    <w:name w:val="Collegamento ipertestuale1"/>
    <w:rsid w:val="007D0DA9"/>
    <w:rPr>
      <w:color w:val="0032F2"/>
      <w:sz w:val="20"/>
      <w:u w:val="single"/>
    </w:rPr>
  </w:style>
  <w:style w:type="paragraph" w:styleId="Intestazione">
    <w:name w:val="header"/>
    <w:basedOn w:val="Normale"/>
    <w:link w:val="IntestazioneCarattere"/>
    <w:uiPriority w:val="99"/>
    <w:unhideWhenUsed/>
    <w:rsid w:val="008C19BF"/>
    <w:pPr>
      <w:tabs>
        <w:tab w:val="center" w:pos="4680"/>
        <w:tab w:val="right" w:pos="9360"/>
      </w:tabs>
      <w:suppressAutoHyphens w:val="0"/>
    </w:pPr>
    <w:rPr>
      <w:rFonts w:ascii="Calibri" w:eastAsia="Calibri" w:hAnsi="Calibri"/>
      <w:color w:val="auto"/>
      <w:sz w:val="22"/>
      <w:szCs w:val="22"/>
      <w:lang w:val="x-none" w:eastAsia="en-US"/>
    </w:rPr>
  </w:style>
  <w:style w:type="character" w:customStyle="1" w:styleId="IntestazioneCarattere">
    <w:name w:val="Intestazione Carattere"/>
    <w:basedOn w:val="Carpredefinitoparagrafo"/>
    <w:link w:val="Intestazione"/>
    <w:uiPriority w:val="99"/>
    <w:rsid w:val="008C19BF"/>
    <w:rPr>
      <w:rFonts w:ascii="Calibri" w:eastAsia="Calibri" w:hAnsi="Calibri"/>
      <w:sz w:val="22"/>
      <w:szCs w:val="22"/>
      <w:lang w:val="x-none" w:eastAsia="en-US"/>
    </w:rPr>
  </w:style>
  <w:style w:type="paragraph" w:styleId="Paragrafoelenco">
    <w:name w:val="List Paragraph"/>
    <w:basedOn w:val="Normale"/>
    <w:uiPriority w:val="34"/>
    <w:qFormat/>
    <w:rsid w:val="00FE78FE"/>
    <w:pPr>
      <w:ind w:left="720"/>
      <w:contextualSpacing/>
    </w:pPr>
  </w:style>
  <w:style w:type="numbering" w:customStyle="1" w:styleId="Stileimportato3">
    <w:name w:val="Stile importato 3"/>
    <w:rsid w:val="00EA50B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0433">
      <w:bodyDiv w:val="1"/>
      <w:marLeft w:val="0"/>
      <w:marRight w:val="0"/>
      <w:marTop w:val="0"/>
      <w:marBottom w:val="0"/>
      <w:divBdr>
        <w:top w:val="none" w:sz="0" w:space="0" w:color="auto"/>
        <w:left w:val="none" w:sz="0" w:space="0" w:color="auto"/>
        <w:bottom w:val="none" w:sz="0" w:space="0" w:color="auto"/>
        <w:right w:val="none" w:sz="0" w:space="0" w:color="auto"/>
      </w:divBdr>
    </w:div>
    <w:div w:id="14829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roaspugl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C397F-59C1-40CE-9DC7-93C098C1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1357</Words>
  <Characters>8629</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MOD</vt:lpstr>
    </vt:vector>
  </TitlesOfParts>
  <Company>Hewlett-Packard Company</Company>
  <LinksUpToDate>false</LinksUpToDate>
  <CharactersWithSpaces>9967</CharactersWithSpaces>
  <SharedDoc>false</SharedDoc>
  <HLinks>
    <vt:vector size="6" baseType="variant">
      <vt:variant>
        <vt:i4>6946919</vt:i4>
      </vt:variant>
      <vt:variant>
        <vt:i4>0</vt:i4>
      </vt:variant>
      <vt:variant>
        <vt:i4>0</vt:i4>
      </vt:variant>
      <vt:variant>
        <vt:i4>5</vt:i4>
      </vt:variant>
      <vt:variant>
        <vt:lpwstr>http://www.croaspuglia.it/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Associazione Assistenti Socia</dc:creator>
  <cp:lastModifiedBy>Segreteria 2</cp:lastModifiedBy>
  <cp:revision>5</cp:revision>
  <cp:lastPrinted>2018-11-30T11:23:00Z</cp:lastPrinted>
  <dcterms:created xsi:type="dcterms:W3CDTF">2022-09-22T08:49:00Z</dcterms:created>
  <dcterms:modified xsi:type="dcterms:W3CDTF">2023-03-30T09:17:00Z</dcterms:modified>
</cp:coreProperties>
</file>